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6E" w:rsidRDefault="0030706E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0706E" w:rsidRDefault="0030706E">
      <w:pPr>
        <w:pStyle w:val="ConsPlusNormal"/>
        <w:jc w:val="both"/>
        <w:outlineLvl w:val="0"/>
      </w:pPr>
    </w:p>
    <w:p w:rsidR="0030706E" w:rsidRDefault="0030706E" w:rsidP="00A26993">
      <w:pPr>
        <w:pStyle w:val="ConsPlusTitle"/>
        <w:jc w:val="center"/>
        <w:outlineLvl w:val="0"/>
      </w:pPr>
      <w:r>
        <w:t>УКАЗ</w:t>
      </w:r>
      <w:r w:rsidR="00A26993">
        <w:t xml:space="preserve"> </w:t>
      </w:r>
      <w:r>
        <w:t>ГЛАВЫ РЕСПУБЛИКИ КОМИ</w:t>
      </w:r>
    </w:p>
    <w:p w:rsidR="0030706E" w:rsidRDefault="0030706E">
      <w:pPr>
        <w:pStyle w:val="ConsPlusTitle"/>
        <w:jc w:val="center"/>
      </w:pPr>
    </w:p>
    <w:p w:rsidR="0030706E" w:rsidRDefault="0030706E">
      <w:pPr>
        <w:pStyle w:val="ConsPlusTitle"/>
        <w:jc w:val="center"/>
      </w:pPr>
      <w:r>
        <w:t>О Порядке организации и проведения независимого опроса</w:t>
      </w:r>
      <w:r w:rsidR="00A26993">
        <w:t xml:space="preserve"> </w:t>
      </w:r>
      <w:r>
        <w:t>населения по оценке населением эффективности деятельности</w:t>
      </w:r>
      <w:r w:rsidR="00A26993">
        <w:t xml:space="preserve"> </w:t>
      </w:r>
      <w:r>
        <w:t>органов местного самоуправления муниципальных образований</w:t>
      </w:r>
      <w:r w:rsidR="00A26993">
        <w:t xml:space="preserve"> </w:t>
      </w:r>
      <w:r>
        <w:t>городских округов и муниципальных образований</w:t>
      </w:r>
      <w:r w:rsidR="00A26993">
        <w:t xml:space="preserve"> </w:t>
      </w:r>
      <w:r>
        <w:t>муниципальных районов в Республике Коми</w:t>
      </w:r>
    </w:p>
    <w:p w:rsidR="0030706E" w:rsidRDefault="0030706E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070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706E" w:rsidRDefault="0030706E" w:rsidP="00A269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01.04.2014 г. </w:t>
            </w:r>
            <w:hyperlink r:id="rId5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;</w:t>
            </w:r>
            <w:r w:rsidR="00A26993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12.05.2015 г. </w:t>
            </w:r>
            <w:hyperlink r:id="rId6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 xml:space="preserve">; от 02.02.2017 г. </w:t>
            </w:r>
            <w:hyperlink r:id="rId7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;</w:t>
            </w:r>
            <w:r w:rsidR="00A26993">
              <w:rPr>
                <w:color w:val="392C69"/>
              </w:rPr>
              <w:br/>
            </w:r>
            <w:r>
              <w:rPr>
                <w:color w:val="392C69"/>
              </w:rPr>
              <w:t xml:space="preserve">от 11.03.2020 г. </w:t>
            </w:r>
            <w:hyperlink r:id="rId8" w:history="1">
              <w:r>
                <w:rPr>
                  <w:color w:val="0000FF"/>
                </w:rPr>
                <w:t>N 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0706E" w:rsidRDefault="0030706E">
      <w:pPr>
        <w:pStyle w:val="ConsPlusNormal"/>
        <w:ind w:firstLine="540"/>
        <w:jc w:val="both"/>
      </w:pPr>
    </w:p>
    <w:p w:rsidR="0030706E" w:rsidRDefault="0030706E">
      <w:pPr>
        <w:pStyle w:val="ConsPlusNormal"/>
        <w:ind w:firstLine="540"/>
        <w:jc w:val="both"/>
      </w:pPr>
      <w:r>
        <w:t>В целях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районов", постановления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 постановляю: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организации и проведения независимого опроса населения по оценке населением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 согласно приложению.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 xml:space="preserve">2. Утратил силу. - Указ Главы РК от 11.03.2020 г. </w:t>
      </w:r>
      <w:hyperlink r:id="rId9" w:history="1">
        <w:r>
          <w:rPr>
            <w:color w:val="0000FF"/>
          </w:rPr>
          <w:t>N 14</w:t>
        </w:r>
      </w:hyperlink>
      <w:r>
        <w:t>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0" w:history="1">
        <w:r>
          <w:rPr>
            <w:color w:val="0000FF"/>
          </w:rPr>
          <w:t>Указ</w:t>
        </w:r>
      </w:hyperlink>
      <w:r>
        <w:t xml:space="preserve"> Главы Республики Коми от 30 декабря 2011 г. N 180 "О порядке организации и проведения социологического опроса по оценке населением результатов деятельности органов местного самоуправления городских округов и муниципальных районов, расположенных на территории Республики Коми".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4. Контроль за исполнением настоящего Указа возложить на Руководителя Администрации Главы Республики Коми.</w:t>
      </w:r>
    </w:p>
    <w:p w:rsidR="0030706E" w:rsidRDefault="0030706E" w:rsidP="00A26993">
      <w:pPr>
        <w:pStyle w:val="ConsPlusNormal"/>
        <w:jc w:val="both"/>
      </w:pPr>
      <w:r>
        <w:t xml:space="preserve">(пункт в ред. указов Главы РК от 12.05.2015 г. </w:t>
      </w:r>
      <w:hyperlink r:id="rId11" w:history="1">
        <w:r>
          <w:rPr>
            <w:color w:val="0000FF"/>
          </w:rPr>
          <w:t>N 53</w:t>
        </w:r>
      </w:hyperlink>
      <w:r>
        <w:t xml:space="preserve">; от 02.02.2017 г. </w:t>
      </w:r>
      <w:hyperlink r:id="rId12" w:history="1">
        <w:r>
          <w:rPr>
            <w:color w:val="0000FF"/>
          </w:rPr>
          <w:t>N 16</w:t>
        </w:r>
      </w:hyperlink>
      <w:r>
        <w:t>)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5. Настоящий Указ вступает в силу со дня его подписания.</w:t>
      </w:r>
    </w:p>
    <w:p w:rsidR="0030706E" w:rsidRDefault="0030706E">
      <w:pPr>
        <w:pStyle w:val="ConsPlusNormal"/>
        <w:ind w:firstLine="540"/>
        <w:jc w:val="both"/>
      </w:pPr>
    </w:p>
    <w:p w:rsidR="00DC2484" w:rsidRDefault="00DC2484">
      <w:pPr>
        <w:pStyle w:val="ConsPlusNormal"/>
      </w:pPr>
    </w:p>
    <w:p w:rsidR="0030706E" w:rsidRDefault="0030706E">
      <w:pPr>
        <w:pStyle w:val="ConsPlusNormal"/>
      </w:pPr>
      <w:bookmarkStart w:id="0" w:name="_GoBack"/>
      <w:bookmarkEnd w:id="0"/>
      <w:r>
        <w:t>г. Сыктывкар</w:t>
      </w:r>
    </w:p>
    <w:p w:rsidR="0030706E" w:rsidRDefault="0030706E">
      <w:pPr>
        <w:pStyle w:val="ConsPlusNormal"/>
        <w:spacing w:before="220"/>
      </w:pPr>
      <w:r>
        <w:t>16 октября 2013 г.</w:t>
      </w:r>
    </w:p>
    <w:p w:rsidR="0030706E" w:rsidRDefault="0030706E">
      <w:pPr>
        <w:pStyle w:val="ConsPlusNormal"/>
        <w:spacing w:before="220"/>
      </w:pPr>
      <w:r>
        <w:t>N 125</w:t>
      </w:r>
    </w:p>
    <w:p w:rsidR="0030706E" w:rsidRDefault="0030706E" w:rsidP="00DC2484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30706E" w:rsidRDefault="0030706E">
      <w:pPr>
        <w:pStyle w:val="ConsPlusNormal"/>
        <w:jc w:val="right"/>
      </w:pPr>
      <w:r>
        <w:t>Указом</w:t>
      </w:r>
    </w:p>
    <w:p w:rsidR="0030706E" w:rsidRDefault="0030706E">
      <w:pPr>
        <w:pStyle w:val="ConsPlusNormal"/>
        <w:jc w:val="right"/>
      </w:pPr>
      <w:r>
        <w:t>Главы Республики Коми</w:t>
      </w:r>
    </w:p>
    <w:p w:rsidR="0030706E" w:rsidRDefault="0030706E">
      <w:pPr>
        <w:pStyle w:val="ConsPlusNormal"/>
        <w:jc w:val="right"/>
      </w:pPr>
      <w:r>
        <w:t>от 16 октября 2013 г. N 125</w:t>
      </w:r>
    </w:p>
    <w:p w:rsidR="0030706E" w:rsidRDefault="0030706E">
      <w:pPr>
        <w:pStyle w:val="ConsPlusNormal"/>
        <w:jc w:val="right"/>
      </w:pPr>
      <w:r>
        <w:t>(приложение)</w:t>
      </w:r>
    </w:p>
    <w:p w:rsidR="0030706E" w:rsidRDefault="0030706E">
      <w:pPr>
        <w:pStyle w:val="ConsPlusNormal"/>
        <w:jc w:val="center"/>
      </w:pPr>
    </w:p>
    <w:p w:rsidR="0030706E" w:rsidRDefault="0030706E">
      <w:pPr>
        <w:pStyle w:val="ConsPlusTitle"/>
        <w:jc w:val="center"/>
      </w:pPr>
      <w:bookmarkStart w:id="1" w:name="P38"/>
      <w:bookmarkEnd w:id="1"/>
      <w:r>
        <w:t>ПОРЯДОК</w:t>
      </w:r>
    </w:p>
    <w:p w:rsidR="0030706E" w:rsidRDefault="0030706E">
      <w:pPr>
        <w:pStyle w:val="ConsPlusTitle"/>
        <w:jc w:val="center"/>
      </w:pPr>
      <w:r>
        <w:t>организации и проведения независимого опроса населения</w:t>
      </w:r>
      <w:r w:rsidR="00DC2484">
        <w:t xml:space="preserve"> </w:t>
      </w:r>
      <w:r>
        <w:t>по оценке населением эффективности деятельности органов</w:t>
      </w:r>
      <w:r w:rsidR="00DC2484">
        <w:t xml:space="preserve"> </w:t>
      </w:r>
      <w:r>
        <w:t>местного самоуправления муниципальных образований</w:t>
      </w:r>
      <w:r w:rsidR="00DC2484">
        <w:t xml:space="preserve"> </w:t>
      </w:r>
      <w:r>
        <w:t>городских округов и муниципальных образований</w:t>
      </w:r>
      <w:r w:rsidR="00DC2484">
        <w:t xml:space="preserve"> </w:t>
      </w:r>
      <w:r>
        <w:t>муниципальных районов в Республике Коми</w:t>
      </w:r>
    </w:p>
    <w:p w:rsidR="0030706E" w:rsidRDefault="0030706E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070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706E" w:rsidRDefault="0030706E" w:rsidP="00DC24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01.04.2014 г. </w:t>
            </w:r>
            <w:hyperlink r:id="rId13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;</w:t>
            </w:r>
            <w:r w:rsidR="00DC2484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02.02.2017 г. </w:t>
            </w:r>
            <w:hyperlink r:id="rId14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0706E" w:rsidRDefault="0030706E">
      <w:pPr>
        <w:pStyle w:val="ConsPlusNormal"/>
        <w:ind w:firstLine="540"/>
        <w:jc w:val="both"/>
      </w:pPr>
    </w:p>
    <w:p w:rsidR="0030706E" w:rsidRDefault="0030706E">
      <w:pPr>
        <w:pStyle w:val="ConsPlusNormal"/>
        <w:ind w:firstLine="540"/>
        <w:jc w:val="both"/>
      </w:pPr>
      <w:r>
        <w:t>1. Настоящий Порядок разработан в соответствии с постановлением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 и определяет цель и порядок организации и проведения независимого опроса населения по оценке населением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 (далее - независимый опрос).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2. Цель независимого опроса - получить от населения оценку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 (далее - органы местного самоуправления) на предмет удовлетворенности деятельностью органов местного самоуправления по решению вопросов местного значения в сферах развития муниципального образования, подлежащих оценке.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3. Независимый опрос проводится методом формализованного интервью с использованием макета опросного листа, форма которого утверждается Администрацией Главы Республики Коми (далее - Администрация).</w:t>
      </w:r>
    </w:p>
    <w:p w:rsidR="0030706E" w:rsidRDefault="0030706E" w:rsidP="00A26993">
      <w:pPr>
        <w:pStyle w:val="ConsPlusNormal"/>
        <w:jc w:val="both"/>
      </w:pPr>
      <w:r>
        <w:t xml:space="preserve">(абзац в ред. Указа Главы РК от 02.02.2017 г. </w:t>
      </w:r>
      <w:hyperlink r:id="rId15" w:history="1">
        <w:r>
          <w:rPr>
            <w:color w:val="0000FF"/>
          </w:rPr>
          <w:t>N 16</w:t>
        </w:r>
      </w:hyperlink>
      <w:r>
        <w:t>)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При проведении независимого опроса используется многоступенчатая выборка с отбором респондентов по квотному заданию. Репрезентирующие параметры выборки: пол, возраст, место жительства (город, район). Репрезентативность выборки обеспечивается по каждому муниципальному образованию. Общий объем выборки по всем муниципальным образованиям составляет 5300 человек.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4. Независимый опрос проводится в границах муниципальных образований городских округов и муниципальных образований муниципальных районов, расположенных на территории Республики Коми (далее - муниципальные образования).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5. В независимом опросе имеют право участвовать граждане, проживающие на территории муниципального образования.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6. Участие в независимом опросе является свободным и добровольным. В ходе проведения независимого опроса никто не может быть принужден к выражению своих мнений и убеждений или отказу от них.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 xml:space="preserve">Каждый участник независимого опроса обладает одним голосом и участвует в независимом </w:t>
      </w:r>
      <w:r>
        <w:lastRenderedPageBreak/>
        <w:t>опросе непосредственно.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7. Организация проведения независимого опроса возлагается на Администрацию (далее - организатор).</w:t>
      </w:r>
    </w:p>
    <w:p w:rsidR="0030706E" w:rsidRDefault="0030706E" w:rsidP="00A26993">
      <w:pPr>
        <w:pStyle w:val="ConsPlusNormal"/>
        <w:jc w:val="both"/>
      </w:pPr>
      <w:r>
        <w:t xml:space="preserve">(пункт в ред. Указа Главы РК от 02.02.2017 г. </w:t>
      </w:r>
      <w:hyperlink r:id="rId16" w:history="1">
        <w:r>
          <w:rPr>
            <w:color w:val="0000FF"/>
          </w:rPr>
          <w:t>N 16</w:t>
        </w:r>
      </w:hyperlink>
      <w:r>
        <w:t>)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8. Организатор в соответствии с законодательством определяет исполнителя проведения независимого опроса (далее - исполнитель).</w:t>
      </w:r>
    </w:p>
    <w:p w:rsidR="0030706E" w:rsidRDefault="0030706E" w:rsidP="00A26993">
      <w:pPr>
        <w:pStyle w:val="ConsPlusNormal"/>
        <w:jc w:val="both"/>
      </w:pPr>
      <w:r>
        <w:t xml:space="preserve">(пункт в ред. Указа Главы РК от 01.04.2014 г. </w:t>
      </w:r>
      <w:hyperlink r:id="rId17" w:history="1">
        <w:r>
          <w:rPr>
            <w:color w:val="0000FF"/>
          </w:rPr>
          <w:t>N 34</w:t>
        </w:r>
      </w:hyperlink>
      <w:r>
        <w:t>)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9. Независимый опрос проводится один раз в год в срок до 10 апреля года, следующего за отчетным.</w:t>
      </w:r>
    </w:p>
    <w:p w:rsidR="0030706E" w:rsidRDefault="0030706E" w:rsidP="00A26993">
      <w:pPr>
        <w:pStyle w:val="ConsPlusNormal"/>
        <w:jc w:val="both"/>
      </w:pPr>
      <w:r>
        <w:t xml:space="preserve">(пункт в ред. Указа Главы РК от 01.04.2014 г. </w:t>
      </w:r>
      <w:hyperlink r:id="rId18" w:history="1">
        <w:r>
          <w:rPr>
            <w:color w:val="0000FF"/>
          </w:rPr>
          <w:t>N 34</w:t>
        </w:r>
      </w:hyperlink>
      <w:r>
        <w:t>)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10. Организатор направляет ежегодно, в срок до 25 апреля года, следующего за отчетным, в органы местного самоуправления отчет по результатам независимого опроса, подготовленного исполнителем в рамках технического задания на выполнение работ по проведению независимого опроса и представленного организатору в сроки, предусмотренные государственным контрактом на выполнение работ по проведению независимого опроса, заключенного в соответствии с законодательством, (далее - отчет по результатам независимого опроса) для подготовки докладов глав местных администраций муниципальных образований о достигнутых значениях показателей для оценки эффективности деятельности органов местного самоуправления за отчетный год и их планируемых значениях на 3-летний период.</w:t>
      </w:r>
    </w:p>
    <w:p w:rsidR="0030706E" w:rsidRDefault="0030706E" w:rsidP="00A26993">
      <w:pPr>
        <w:pStyle w:val="ConsPlusNormal"/>
        <w:jc w:val="both"/>
      </w:pPr>
      <w:r>
        <w:t xml:space="preserve">(пункт в ред. Указа Главы РК от 01.04.2014 г. </w:t>
      </w:r>
      <w:hyperlink r:id="rId19" w:history="1">
        <w:r>
          <w:rPr>
            <w:color w:val="0000FF"/>
          </w:rPr>
          <w:t>N 34</w:t>
        </w:r>
      </w:hyperlink>
      <w:r>
        <w:t>)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11. Организатор направляет ежегодно, в срок до 1 июня года, следующего за отчетным, в адрес Главы Республики Коми и Правительства Республики Коми отчет по результатам независимого опроса.</w:t>
      </w:r>
    </w:p>
    <w:p w:rsidR="0030706E" w:rsidRDefault="0030706E">
      <w:pPr>
        <w:pStyle w:val="ConsPlusNormal"/>
        <w:spacing w:before="220"/>
        <w:ind w:firstLine="540"/>
        <w:jc w:val="both"/>
      </w:pPr>
      <w:r>
        <w:t>12. Финансирование расходов на проведение независимого опроса осуществляется за счет средств республиканского бюджета Республики Коми на соответствующий финансовый год.</w:t>
      </w:r>
    </w:p>
    <w:p w:rsidR="0030706E" w:rsidRDefault="0030706E">
      <w:pPr>
        <w:pStyle w:val="ConsPlusNormal"/>
        <w:ind w:firstLine="540"/>
        <w:jc w:val="both"/>
      </w:pPr>
    </w:p>
    <w:p w:rsidR="0030706E" w:rsidRDefault="0030706E">
      <w:pPr>
        <w:pStyle w:val="ConsPlusNormal"/>
        <w:ind w:firstLine="540"/>
        <w:jc w:val="both"/>
      </w:pPr>
    </w:p>
    <w:p w:rsidR="0030706E" w:rsidRDefault="003070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2786" w:rsidRDefault="00782786"/>
    <w:sectPr w:rsidR="00782786" w:rsidSect="00AC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06E"/>
    <w:rsid w:val="0030706E"/>
    <w:rsid w:val="00782786"/>
    <w:rsid w:val="00A26993"/>
    <w:rsid w:val="00DC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447C2"/>
  <w15:chartTrackingRefBased/>
  <w15:docId w15:val="{C9E0259C-FD3C-4807-BCD3-4D1B13EA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70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D2E6A07AB2D369353E47C4DFD1DA98075789B5B9F74A6009D6FCA08BEAC5D7223E7993E019D6B6A6EB7FF18C8669BB6699DCDFE93A3155B845jBdDO" TargetMode="External"/><Relationship Id="rId13" Type="http://schemas.openxmlformats.org/officeDocument/2006/relationships/hyperlink" Target="consultantplus://offline/ref=C6D2E6A07AB2D369353E47C4DFD1DA98075789BAB6F5496509D6FCA08BEAC5D7223E7993E019D6B6A6EA7EF18C8669BB6699DCDFE93A3155B845jBdDO" TargetMode="External"/><Relationship Id="rId18" Type="http://schemas.openxmlformats.org/officeDocument/2006/relationships/hyperlink" Target="consultantplus://offline/ref=C6D2E6A07AB2D369353E47C4DFD1DA98075789BAB6F5496509D6FCA08BEAC5D7223E7993E019D6B6A6EA7CF18C8669BB6699DCDFE93A3155B845jBdDO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6D2E6A07AB2D369353E47C4DFD1DA98075789B4B9F34B6109D6FCA08BEAC5D7223E7993E019D6B6A6EF7BF18C8669BB6699DCDFE93A3155B845jBdDO" TargetMode="External"/><Relationship Id="rId12" Type="http://schemas.openxmlformats.org/officeDocument/2006/relationships/hyperlink" Target="consultantplus://offline/ref=C6D2E6A07AB2D369353E47C4DFD1DA98075789B4B9F34B6109D6FCA08BEAC5D7223E7993E019D6B6A6EF7AF18C8669BB6699DCDFE93A3155B845jBdDO" TargetMode="External"/><Relationship Id="rId17" Type="http://schemas.openxmlformats.org/officeDocument/2006/relationships/hyperlink" Target="consultantplus://offline/ref=C6D2E6A07AB2D369353E47C4DFD1DA98075789BAB6F5496509D6FCA08BEAC5D7223E7993E019D6B6A6EA7DF18C8669BB6699DCDFE93A3155B845jBdD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6D2E6A07AB2D369353E47C4DFD1DA98075789B4B9F34B6109D6FCA08BEAC5D7223E7993E019D6B6A6EF7FF18C8669BB6699DCDFE93A3155B845jBdD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D2E6A07AB2D369353E47C4DFD1DA98075789B5B9F74E6209D6FCA08BEAC5D7223E7993E019D6B6A6EB7BF18C8669BB6699DCDFE93A3155B845jBdDO" TargetMode="External"/><Relationship Id="rId11" Type="http://schemas.openxmlformats.org/officeDocument/2006/relationships/hyperlink" Target="consultantplus://offline/ref=C6D2E6A07AB2D369353E47C4DFD1DA98075789B5B9F74E6209D6FCA08BEAC5D7223E7993E019D6B6A6EB7AF18C8669BB6699DCDFE93A3155B845jBdDO" TargetMode="External"/><Relationship Id="rId5" Type="http://schemas.openxmlformats.org/officeDocument/2006/relationships/hyperlink" Target="consultantplus://offline/ref=C6D2E6A07AB2D369353E47C4DFD1DA98075789BAB6F5496509D6FCA08BEAC5D7223E7993E019D6B6A6EA7FF18C8669BB6699DCDFE93A3155B845jBdDO" TargetMode="External"/><Relationship Id="rId15" Type="http://schemas.openxmlformats.org/officeDocument/2006/relationships/hyperlink" Target="consultantplus://offline/ref=C6D2E6A07AB2D369353E47C4DFD1DA98075789B4B9F34B6109D6FCA08BEAC5D7223E7993E019D6B6A6EF78F18C8669BB6699DCDFE93A3155B845jBdDO" TargetMode="External"/><Relationship Id="rId10" Type="http://schemas.openxmlformats.org/officeDocument/2006/relationships/hyperlink" Target="consultantplus://offline/ref=C6D2E6A07AB2D369353E47C4DFD1DA98075789B9B8F04A6109D6FCA08BEAC5D7223E6B93B815D4B3B8EA78E4DAD72FjEdEO" TargetMode="External"/><Relationship Id="rId19" Type="http://schemas.openxmlformats.org/officeDocument/2006/relationships/hyperlink" Target="consultantplus://offline/ref=C6D2E6A07AB2D369353E47C4DFD1DA98075789BAB6F5496509D6FCA08BEAC5D7223E7993E019D6B6A6EA73F18C8669BB6699DCDFE93A3155B845jBdD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6D2E6A07AB2D369353E47C4DFD1DA98075789B5B9F74A6009D6FCA08BEAC5D7223E7993E019D6B6A6EB7FF18C8669BB6699DCDFE93A3155B845jBdDO" TargetMode="External"/><Relationship Id="rId14" Type="http://schemas.openxmlformats.org/officeDocument/2006/relationships/hyperlink" Target="consultantplus://offline/ref=C6D2E6A07AB2D369353E47C4DFD1DA98075789B4B9F34B6109D6FCA08BEAC5D7223E7993E019D6B6A6EF79F18C8669BB6699DCDFE93A3155B845jBd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Низовцева Юлия Игоревна</dc:creator>
  <cp:keywords/>
  <dc:description/>
  <cp:lastModifiedBy>Низовцева Юлия Игоревна</cp:lastModifiedBy>
  <cp:revision>3</cp:revision>
  <dcterms:created xsi:type="dcterms:W3CDTF">2020-03-25T14:29:00Z</dcterms:created>
  <dcterms:modified xsi:type="dcterms:W3CDTF">2020-03-25T14:31:00Z</dcterms:modified>
</cp:coreProperties>
</file>