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827" w:rsidRDefault="00524827" w:rsidP="008E37A5">
      <w:pPr>
        <w:jc w:val="center"/>
        <w:rPr>
          <w:b/>
          <w:bCs/>
          <w:color w:val="000000"/>
          <w:sz w:val="28"/>
          <w:szCs w:val="28"/>
          <w:shd w:val="clear" w:color="auto" w:fill="FFFFFF"/>
        </w:rPr>
      </w:pPr>
    </w:p>
    <w:p w:rsidR="008E37A5" w:rsidRDefault="008E37A5" w:rsidP="008E37A5">
      <w:pPr>
        <w:jc w:val="center"/>
        <w:rPr>
          <w:b/>
          <w:bCs/>
          <w:color w:val="000000"/>
          <w:sz w:val="28"/>
          <w:szCs w:val="28"/>
          <w:shd w:val="clear" w:color="auto" w:fill="FFFFFF"/>
        </w:rPr>
      </w:pPr>
      <w:r w:rsidRPr="00CE24FC">
        <w:rPr>
          <w:b/>
          <w:bCs/>
          <w:color w:val="000000"/>
          <w:sz w:val="28"/>
          <w:szCs w:val="28"/>
          <w:shd w:val="clear" w:color="auto" w:fill="FFFFFF"/>
        </w:rPr>
        <w:t xml:space="preserve">Объявление о проведении конкурса на </w:t>
      </w:r>
      <w:r w:rsidR="00C225CE">
        <w:rPr>
          <w:b/>
          <w:bCs/>
          <w:color w:val="000000"/>
          <w:sz w:val="28"/>
          <w:szCs w:val="28"/>
          <w:shd w:val="clear" w:color="auto" w:fill="FFFFFF"/>
        </w:rPr>
        <w:t>вакантную</w:t>
      </w:r>
      <w:r w:rsidRPr="00CE24FC">
        <w:rPr>
          <w:b/>
          <w:bCs/>
          <w:color w:val="000000"/>
          <w:sz w:val="28"/>
          <w:szCs w:val="28"/>
          <w:shd w:val="clear" w:color="auto" w:fill="FFFFFF"/>
        </w:rPr>
        <w:t xml:space="preserve"> должност</w:t>
      </w:r>
      <w:r w:rsidR="00C225CE">
        <w:rPr>
          <w:b/>
          <w:bCs/>
          <w:color w:val="000000"/>
          <w:sz w:val="28"/>
          <w:szCs w:val="28"/>
          <w:shd w:val="clear" w:color="auto" w:fill="FFFFFF"/>
        </w:rPr>
        <w:t>ь</w:t>
      </w:r>
      <w:r w:rsidRPr="00CE24FC">
        <w:rPr>
          <w:b/>
          <w:bCs/>
          <w:color w:val="000000"/>
          <w:sz w:val="28"/>
          <w:szCs w:val="28"/>
          <w:shd w:val="clear" w:color="auto" w:fill="FFFFFF"/>
        </w:rPr>
        <w:t xml:space="preserve"> государственной гражданской службы Республики Коми </w:t>
      </w:r>
    </w:p>
    <w:p w:rsidR="00524827" w:rsidRPr="00CE24FC" w:rsidRDefault="00524827" w:rsidP="008E37A5">
      <w:pPr>
        <w:jc w:val="center"/>
        <w:rPr>
          <w:b/>
          <w:bCs/>
          <w:color w:val="000000"/>
          <w:sz w:val="28"/>
          <w:szCs w:val="28"/>
          <w:shd w:val="clear" w:color="auto" w:fill="FFFFFF"/>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5103"/>
      </w:tblGrid>
      <w:tr w:rsidR="008E37A5" w:rsidRPr="00A62EB3" w:rsidTr="00283BA8">
        <w:trPr>
          <w:trHeight w:val="397"/>
        </w:trPr>
        <w:tc>
          <w:tcPr>
            <w:tcW w:w="9606" w:type="dxa"/>
            <w:gridSpan w:val="2"/>
            <w:shd w:val="clear" w:color="auto" w:fill="D9D9D9"/>
          </w:tcPr>
          <w:p w:rsidR="008E37A5" w:rsidRPr="00A62EB3" w:rsidRDefault="008E37A5" w:rsidP="00283BA8">
            <w:pPr>
              <w:jc w:val="center"/>
              <w:rPr>
                <w:bCs/>
                <w:sz w:val="24"/>
                <w:szCs w:val="24"/>
              </w:rPr>
            </w:pPr>
            <w:r w:rsidRPr="00A62EB3">
              <w:rPr>
                <w:b/>
                <w:sz w:val="24"/>
                <w:szCs w:val="24"/>
              </w:rPr>
              <w:t>Общие сведения</w:t>
            </w:r>
          </w:p>
        </w:tc>
      </w:tr>
      <w:tr w:rsidR="008E37A5" w:rsidRPr="00A62EB3" w:rsidTr="00283BA8">
        <w:trPr>
          <w:trHeight w:val="397"/>
        </w:trPr>
        <w:tc>
          <w:tcPr>
            <w:tcW w:w="4503" w:type="dxa"/>
            <w:shd w:val="clear" w:color="auto" w:fill="auto"/>
            <w:hideMark/>
          </w:tcPr>
          <w:p w:rsidR="008E37A5" w:rsidRPr="00A62EB3" w:rsidRDefault="008E37A5" w:rsidP="00283BA8">
            <w:pPr>
              <w:pStyle w:val="a7"/>
              <w:autoSpaceDE w:val="0"/>
              <w:autoSpaceDN w:val="0"/>
              <w:ind w:left="0"/>
              <w:rPr>
                <w:color w:val="000000"/>
              </w:rPr>
            </w:pPr>
            <w:r w:rsidRPr="00A62EB3">
              <w:rPr>
                <w:color w:val="000000"/>
              </w:rPr>
              <w:t>Наименование государственного органа</w:t>
            </w:r>
          </w:p>
        </w:tc>
        <w:tc>
          <w:tcPr>
            <w:tcW w:w="5103" w:type="dxa"/>
            <w:shd w:val="clear" w:color="auto" w:fill="auto"/>
          </w:tcPr>
          <w:p w:rsidR="008E37A5" w:rsidRPr="00A62EB3" w:rsidRDefault="008E37A5" w:rsidP="00283BA8">
            <w:pPr>
              <w:rPr>
                <w:sz w:val="24"/>
                <w:szCs w:val="24"/>
              </w:rPr>
            </w:pPr>
            <w:r w:rsidRPr="00A62EB3">
              <w:rPr>
                <w:sz w:val="24"/>
                <w:szCs w:val="24"/>
              </w:rPr>
              <w:t>Министерство здравоохранения Республики Коми</w:t>
            </w:r>
          </w:p>
        </w:tc>
      </w:tr>
      <w:tr w:rsidR="008E37A5" w:rsidRPr="00A62EB3" w:rsidTr="00283BA8">
        <w:trPr>
          <w:trHeight w:val="397"/>
        </w:trPr>
        <w:tc>
          <w:tcPr>
            <w:tcW w:w="4503" w:type="dxa"/>
            <w:shd w:val="clear" w:color="auto" w:fill="auto"/>
          </w:tcPr>
          <w:p w:rsidR="008E37A5" w:rsidRPr="00A62EB3" w:rsidRDefault="008E37A5" w:rsidP="00283BA8">
            <w:pPr>
              <w:pStyle w:val="a7"/>
              <w:autoSpaceDE w:val="0"/>
              <w:autoSpaceDN w:val="0"/>
              <w:ind w:left="0"/>
              <w:rPr>
                <w:color w:val="000000"/>
              </w:rPr>
            </w:pPr>
            <w:r w:rsidRPr="00A62EB3">
              <w:rPr>
                <w:color w:val="000000"/>
              </w:rPr>
              <w:t>Наименование должности</w:t>
            </w:r>
          </w:p>
        </w:tc>
        <w:tc>
          <w:tcPr>
            <w:tcW w:w="5103" w:type="dxa"/>
            <w:shd w:val="clear" w:color="auto" w:fill="auto"/>
          </w:tcPr>
          <w:p w:rsidR="008E37A5" w:rsidRPr="00C225CE" w:rsidRDefault="00C225CE" w:rsidP="004D5622">
            <w:pPr>
              <w:rPr>
                <w:sz w:val="24"/>
                <w:szCs w:val="24"/>
              </w:rPr>
            </w:pPr>
            <w:r w:rsidRPr="00C225CE">
              <w:rPr>
                <w:sz w:val="24"/>
                <w:szCs w:val="24"/>
              </w:rPr>
              <w:t>Главный специалист-эксперт</w:t>
            </w:r>
          </w:p>
        </w:tc>
      </w:tr>
      <w:tr w:rsidR="008E37A5" w:rsidRPr="00A62EB3" w:rsidTr="00283BA8">
        <w:trPr>
          <w:trHeight w:val="397"/>
        </w:trPr>
        <w:tc>
          <w:tcPr>
            <w:tcW w:w="4503" w:type="dxa"/>
            <w:shd w:val="clear" w:color="auto" w:fill="auto"/>
            <w:hideMark/>
          </w:tcPr>
          <w:p w:rsidR="008E37A5" w:rsidRPr="00A62EB3" w:rsidRDefault="008E37A5" w:rsidP="00283BA8">
            <w:pPr>
              <w:pStyle w:val="a7"/>
              <w:autoSpaceDE w:val="0"/>
              <w:autoSpaceDN w:val="0"/>
              <w:ind w:left="0"/>
              <w:rPr>
                <w:color w:val="000000"/>
              </w:rPr>
            </w:pPr>
            <w:r w:rsidRPr="00A62EB3">
              <w:rPr>
                <w:color w:val="000000"/>
              </w:rPr>
              <w:t>Группа должности</w:t>
            </w:r>
          </w:p>
        </w:tc>
        <w:tc>
          <w:tcPr>
            <w:tcW w:w="5103" w:type="dxa"/>
            <w:shd w:val="clear" w:color="auto" w:fill="auto"/>
          </w:tcPr>
          <w:p w:rsidR="008E37A5" w:rsidRPr="00C225CE" w:rsidRDefault="00C225CE" w:rsidP="00C225CE">
            <w:pPr>
              <w:jc w:val="both"/>
              <w:rPr>
                <w:sz w:val="24"/>
                <w:szCs w:val="24"/>
              </w:rPr>
            </w:pPr>
            <w:proofErr w:type="spellStart"/>
            <w:r w:rsidRPr="00C225CE">
              <w:rPr>
                <w:sz w:val="24"/>
                <w:szCs w:val="24"/>
                <w:lang w:val="en-US"/>
              </w:rPr>
              <w:t>Специалисты</w:t>
            </w:r>
            <w:proofErr w:type="spellEnd"/>
          </w:p>
        </w:tc>
      </w:tr>
      <w:tr w:rsidR="008E37A5" w:rsidRPr="00A62EB3" w:rsidTr="00283BA8">
        <w:trPr>
          <w:trHeight w:val="397"/>
        </w:trPr>
        <w:tc>
          <w:tcPr>
            <w:tcW w:w="4503" w:type="dxa"/>
            <w:shd w:val="clear" w:color="auto" w:fill="auto"/>
          </w:tcPr>
          <w:p w:rsidR="008E37A5" w:rsidRPr="00A62EB3" w:rsidRDefault="008E37A5" w:rsidP="00283BA8">
            <w:pPr>
              <w:pStyle w:val="a7"/>
              <w:autoSpaceDE w:val="0"/>
              <w:autoSpaceDN w:val="0"/>
              <w:ind w:left="0"/>
              <w:rPr>
                <w:color w:val="000000"/>
              </w:rPr>
            </w:pPr>
            <w:r w:rsidRPr="00A62EB3">
              <w:rPr>
                <w:color w:val="000000"/>
              </w:rPr>
              <w:t>Категория должности</w:t>
            </w:r>
          </w:p>
        </w:tc>
        <w:tc>
          <w:tcPr>
            <w:tcW w:w="5103" w:type="dxa"/>
            <w:shd w:val="clear" w:color="auto" w:fill="auto"/>
          </w:tcPr>
          <w:p w:rsidR="008E37A5" w:rsidRPr="00C225CE" w:rsidRDefault="00C225CE" w:rsidP="00283BA8">
            <w:pPr>
              <w:rPr>
                <w:sz w:val="24"/>
                <w:szCs w:val="24"/>
              </w:rPr>
            </w:pPr>
            <w:proofErr w:type="spellStart"/>
            <w:r w:rsidRPr="00C225CE">
              <w:rPr>
                <w:sz w:val="24"/>
                <w:szCs w:val="24"/>
                <w:lang w:val="en-US"/>
              </w:rPr>
              <w:t>Старшая</w:t>
            </w:r>
            <w:proofErr w:type="spellEnd"/>
          </w:p>
        </w:tc>
      </w:tr>
      <w:tr w:rsidR="008E37A5" w:rsidRPr="00A62EB3" w:rsidTr="00283BA8">
        <w:trPr>
          <w:trHeight w:val="397"/>
        </w:trPr>
        <w:tc>
          <w:tcPr>
            <w:tcW w:w="4503" w:type="dxa"/>
            <w:shd w:val="clear" w:color="auto" w:fill="auto"/>
            <w:hideMark/>
          </w:tcPr>
          <w:p w:rsidR="008E37A5" w:rsidRPr="00A62EB3" w:rsidRDefault="008E37A5" w:rsidP="00283BA8">
            <w:pPr>
              <w:pStyle w:val="a7"/>
              <w:autoSpaceDE w:val="0"/>
              <w:autoSpaceDN w:val="0"/>
              <w:ind w:left="0"/>
              <w:rPr>
                <w:color w:val="000000"/>
              </w:rPr>
            </w:pPr>
            <w:r w:rsidRPr="00A62EB3">
              <w:rPr>
                <w:color w:val="000000"/>
              </w:rPr>
              <w:t>Структурное подразделение</w:t>
            </w:r>
          </w:p>
        </w:tc>
        <w:tc>
          <w:tcPr>
            <w:tcW w:w="5103" w:type="dxa"/>
            <w:shd w:val="clear" w:color="auto" w:fill="auto"/>
          </w:tcPr>
          <w:p w:rsidR="008E37A5" w:rsidRPr="00C225CE" w:rsidRDefault="00C225CE" w:rsidP="004D5622">
            <w:pPr>
              <w:rPr>
                <w:sz w:val="24"/>
                <w:szCs w:val="24"/>
              </w:rPr>
            </w:pPr>
            <w:r w:rsidRPr="00C225CE">
              <w:rPr>
                <w:sz w:val="24"/>
                <w:szCs w:val="24"/>
              </w:rPr>
              <w:t>Отдел контроля качества и безопасности медицинской деятельности</w:t>
            </w:r>
          </w:p>
        </w:tc>
      </w:tr>
      <w:tr w:rsidR="008E37A5" w:rsidRPr="00A62EB3" w:rsidTr="00283BA8">
        <w:trPr>
          <w:trHeight w:val="397"/>
        </w:trPr>
        <w:tc>
          <w:tcPr>
            <w:tcW w:w="4503" w:type="dxa"/>
            <w:shd w:val="clear" w:color="auto" w:fill="auto"/>
          </w:tcPr>
          <w:p w:rsidR="008E37A5" w:rsidRPr="00A62EB3" w:rsidRDefault="008E37A5" w:rsidP="00283BA8">
            <w:pPr>
              <w:pStyle w:val="a7"/>
              <w:autoSpaceDE w:val="0"/>
              <w:autoSpaceDN w:val="0"/>
              <w:ind w:left="0"/>
              <w:rPr>
                <w:color w:val="000000"/>
              </w:rPr>
            </w:pPr>
            <w:r w:rsidRPr="00A62EB3">
              <w:rPr>
                <w:color w:val="000000"/>
              </w:rPr>
              <w:t>Область профессиональной служебной деятельности</w:t>
            </w:r>
          </w:p>
        </w:tc>
        <w:tc>
          <w:tcPr>
            <w:tcW w:w="5103" w:type="dxa"/>
            <w:shd w:val="clear" w:color="auto" w:fill="auto"/>
          </w:tcPr>
          <w:p w:rsidR="008E37A5" w:rsidRPr="00C225CE" w:rsidRDefault="00C225CE" w:rsidP="00283BA8">
            <w:pPr>
              <w:rPr>
                <w:sz w:val="24"/>
                <w:szCs w:val="24"/>
              </w:rPr>
            </w:pPr>
            <w:r w:rsidRPr="00C225CE">
              <w:rPr>
                <w:sz w:val="24"/>
                <w:szCs w:val="24"/>
              </w:rPr>
              <w:t>Регулирование здравоохранения и санитарно-эпидемиологического благополучия</w:t>
            </w:r>
          </w:p>
        </w:tc>
      </w:tr>
      <w:tr w:rsidR="008E37A5" w:rsidRPr="00A62EB3" w:rsidTr="00283BA8">
        <w:trPr>
          <w:trHeight w:val="397"/>
        </w:trPr>
        <w:tc>
          <w:tcPr>
            <w:tcW w:w="4503" w:type="dxa"/>
            <w:shd w:val="clear" w:color="auto" w:fill="auto"/>
            <w:hideMark/>
          </w:tcPr>
          <w:p w:rsidR="008E37A5" w:rsidRPr="00A62EB3" w:rsidRDefault="008E37A5" w:rsidP="00283BA8">
            <w:pPr>
              <w:pStyle w:val="a7"/>
              <w:autoSpaceDE w:val="0"/>
              <w:autoSpaceDN w:val="0"/>
              <w:ind w:left="0"/>
              <w:rPr>
                <w:color w:val="000000"/>
              </w:rPr>
            </w:pPr>
            <w:r w:rsidRPr="00A62EB3">
              <w:rPr>
                <w:color w:val="000000"/>
              </w:rPr>
              <w:t xml:space="preserve">Расположение рабочего места </w:t>
            </w:r>
          </w:p>
        </w:tc>
        <w:tc>
          <w:tcPr>
            <w:tcW w:w="5103" w:type="dxa"/>
            <w:shd w:val="clear" w:color="auto" w:fill="auto"/>
          </w:tcPr>
          <w:p w:rsidR="008E37A5" w:rsidRPr="00A62EB3" w:rsidRDefault="008E37A5" w:rsidP="00283BA8">
            <w:pPr>
              <w:rPr>
                <w:sz w:val="24"/>
                <w:szCs w:val="24"/>
              </w:rPr>
            </w:pPr>
            <w:r w:rsidRPr="00A62EB3">
              <w:rPr>
                <w:sz w:val="24"/>
                <w:szCs w:val="24"/>
              </w:rPr>
              <w:t>г. Сыктывкар</w:t>
            </w:r>
          </w:p>
        </w:tc>
      </w:tr>
      <w:tr w:rsidR="008E37A5" w:rsidRPr="00A62EB3" w:rsidTr="00283BA8">
        <w:trPr>
          <w:trHeight w:val="397"/>
        </w:trPr>
        <w:tc>
          <w:tcPr>
            <w:tcW w:w="4503" w:type="dxa"/>
            <w:shd w:val="clear" w:color="auto" w:fill="auto"/>
            <w:hideMark/>
          </w:tcPr>
          <w:p w:rsidR="008E37A5" w:rsidRPr="00A62EB3" w:rsidRDefault="008E37A5" w:rsidP="00283BA8">
            <w:pPr>
              <w:pStyle w:val="a7"/>
              <w:autoSpaceDE w:val="0"/>
              <w:autoSpaceDN w:val="0"/>
              <w:ind w:left="0"/>
              <w:rPr>
                <w:color w:val="000000"/>
              </w:rPr>
            </w:pPr>
            <w:r w:rsidRPr="00A62EB3">
              <w:rPr>
                <w:color w:val="000000"/>
              </w:rPr>
              <w:t xml:space="preserve">Примерный размер денежного содержания </w:t>
            </w:r>
          </w:p>
        </w:tc>
        <w:tc>
          <w:tcPr>
            <w:tcW w:w="5103" w:type="dxa"/>
            <w:shd w:val="clear" w:color="auto" w:fill="auto"/>
          </w:tcPr>
          <w:p w:rsidR="008E37A5" w:rsidRPr="00375D93" w:rsidRDefault="008E37A5" w:rsidP="00283BA8">
            <w:pPr>
              <w:jc w:val="both"/>
              <w:rPr>
                <w:sz w:val="24"/>
                <w:szCs w:val="24"/>
              </w:rPr>
            </w:pPr>
            <w:r w:rsidRPr="00375D93">
              <w:rPr>
                <w:sz w:val="24"/>
                <w:szCs w:val="24"/>
              </w:rPr>
              <w:t xml:space="preserve">Примерная заработная плата от </w:t>
            </w:r>
            <w:r w:rsidR="00375D93" w:rsidRPr="00375D93">
              <w:rPr>
                <w:sz w:val="24"/>
                <w:szCs w:val="24"/>
              </w:rPr>
              <w:t>2</w:t>
            </w:r>
            <w:r w:rsidR="00C36644">
              <w:rPr>
                <w:sz w:val="24"/>
                <w:szCs w:val="24"/>
              </w:rPr>
              <w:t>2</w:t>
            </w:r>
            <w:r w:rsidRPr="00375D93">
              <w:rPr>
                <w:sz w:val="24"/>
                <w:szCs w:val="24"/>
              </w:rPr>
              <w:t xml:space="preserve"> 000 </w:t>
            </w:r>
            <w:proofErr w:type="gramStart"/>
            <w:r w:rsidRPr="00375D93">
              <w:rPr>
                <w:sz w:val="24"/>
                <w:szCs w:val="24"/>
              </w:rPr>
              <w:t>рублей  до</w:t>
            </w:r>
            <w:proofErr w:type="gramEnd"/>
            <w:r w:rsidRPr="00375D93">
              <w:rPr>
                <w:sz w:val="24"/>
                <w:szCs w:val="24"/>
              </w:rPr>
              <w:t xml:space="preserve"> </w:t>
            </w:r>
            <w:r w:rsidR="00C36644">
              <w:rPr>
                <w:sz w:val="24"/>
                <w:szCs w:val="24"/>
              </w:rPr>
              <w:t>28</w:t>
            </w:r>
            <w:r w:rsidRPr="00375D93">
              <w:rPr>
                <w:sz w:val="24"/>
                <w:szCs w:val="24"/>
              </w:rPr>
              <w:t xml:space="preserve"> 000,00 руб.</w:t>
            </w:r>
          </w:p>
          <w:p w:rsidR="008E37A5" w:rsidRPr="00C225CE" w:rsidRDefault="008E37A5" w:rsidP="00283BA8">
            <w:pPr>
              <w:jc w:val="both"/>
              <w:rPr>
                <w:color w:val="FF0000"/>
                <w:sz w:val="24"/>
                <w:szCs w:val="24"/>
              </w:rPr>
            </w:pPr>
            <w:r w:rsidRPr="00375D93">
              <w:rPr>
                <w:sz w:val="24"/>
                <w:szCs w:val="24"/>
              </w:rPr>
              <w:t xml:space="preserve">- месячный оклад в соответствии с замещаемой должностью (в </w:t>
            </w:r>
            <w:r w:rsidRPr="00372861">
              <w:rPr>
                <w:sz w:val="24"/>
                <w:szCs w:val="24"/>
              </w:rPr>
              <w:t xml:space="preserve">размере </w:t>
            </w:r>
            <w:r w:rsidR="009B3BDE" w:rsidRPr="00372861">
              <w:rPr>
                <w:sz w:val="24"/>
                <w:szCs w:val="24"/>
              </w:rPr>
              <w:t>5</w:t>
            </w:r>
            <w:r w:rsidR="00372861">
              <w:rPr>
                <w:sz w:val="24"/>
                <w:szCs w:val="24"/>
              </w:rPr>
              <w:t>425</w:t>
            </w:r>
            <w:r w:rsidRPr="00372861">
              <w:rPr>
                <w:sz w:val="24"/>
                <w:szCs w:val="24"/>
              </w:rPr>
              <w:t>,00 руб.);</w:t>
            </w:r>
            <w:r w:rsidRPr="00C225CE">
              <w:rPr>
                <w:color w:val="FF0000"/>
                <w:sz w:val="24"/>
                <w:szCs w:val="24"/>
              </w:rPr>
              <w:t xml:space="preserve"> </w:t>
            </w:r>
          </w:p>
          <w:p w:rsidR="008E37A5" w:rsidRPr="00A62EB3" w:rsidRDefault="008E37A5" w:rsidP="00283BA8">
            <w:pPr>
              <w:jc w:val="both"/>
              <w:rPr>
                <w:sz w:val="24"/>
                <w:szCs w:val="24"/>
              </w:rPr>
            </w:pPr>
            <w:r w:rsidRPr="00A62EB3">
              <w:rPr>
                <w:sz w:val="24"/>
                <w:szCs w:val="24"/>
              </w:rPr>
              <w:t>- месячный оклад в соответствии с присвоенным ему классным чином государственной гражданской службы Республики Коми;</w:t>
            </w:r>
          </w:p>
          <w:p w:rsidR="008E37A5" w:rsidRPr="00A62EB3" w:rsidRDefault="008E37A5" w:rsidP="00283BA8">
            <w:pPr>
              <w:jc w:val="both"/>
              <w:rPr>
                <w:sz w:val="24"/>
                <w:szCs w:val="24"/>
              </w:rPr>
            </w:pPr>
            <w:r w:rsidRPr="00A62EB3">
              <w:rPr>
                <w:sz w:val="24"/>
                <w:szCs w:val="24"/>
              </w:rPr>
              <w:t>ежемесячная надбавка к должностному окладу за выслугу лет на государственной гражданской службе (в размере от 10% до 30% должностного оклада);</w:t>
            </w:r>
          </w:p>
          <w:p w:rsidR="008E37A5" w:rsidRPr="00A62EB3" w:rsidRDefault="008E37A5" w:rsidP="00283BA8">
            <w:pPr>
              <w:jc w:val="both"/>
              <w:rPr>
                <w:sz w:val="24"/>
                <w:szCs w:val="24"/>
              </w:rPr>
            </w:pPr>
            <w:r w:rsidRPr="00A62EB3">
              <w:rPr>
                <w:sz w:val="24"/>
                <w:szCs w:val="24"/>
              </w:rPr>
              <w:t xml:space="preserve">- ежемесячная надбавка к должностному окладу за особые условия государственной гражданской службы Республики Коми (в </w:t>
            </w:r>
            <w:proofErr w:type="gramStart"/>
            <w:r w:rsidRPr="00A62EB3">
              <w:rPr>
                <w:sz w:val="24"/>
                <w:szCs w:val="24"/>
              </w:rPr>
              <w:t>размере  от</w:t>
            </w:r>
            <w:proofErr w:type="gramEnd"/>
            <w:r w:rsidRPr="00A62EB3">
              <w:rPr>
                <w:sz w:val="24"/>
                <w:szCs w:val="24"/>
              </w:rPr>
              <w:t xml:space="preserve"> 0% до 200% должностного оклада);</w:t>
            </w:r>
          </w:p>
          <w:p w:rsidR="008E37A5" w:rsidRPr="00A62EB3" w:rsidRDefault="008E37A5" w:rsidP="00283BA8">
            <w:pPr>
              <w:jc w:val="both"/>
              <w:rPr>
                <w:sz w:val="24"/>
                <w:szCs w:val="24"/>
              </w:rPr>
            </w:pPr>
            <w:r w:rsidRPr="00A62EB3">
              <w:rPr>
                <w:sz w:val="24"/>
                <w:szCs w:val="24"/>
              </w:rPr>
              <w:t>-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w:t>
            </w:r>
          </w:p>
          <w:p w:rsidR="008E37A5" w:rsidRPr="00A62EB3" w:rsidRDefault="008E37A5" w:rsidP="00283BA8">
            <w:pPr>
              <w:jc w:val="both"/>
              <w:rPr>
                <w:sz w:val="24"/>
                <w:szCs w:val="24"/>
              </w:rPr>
            </w:pPr>
            <w:r w:rsidRPr="00A62EB3">
              <w:rPr>
                <w:sz w:val="24"/>
                <w:szCs w:val="24"/>
              </w:rPr>
              <w:t>- ежемесячное денежное поощрение (в размере 1,0 должностного оклада);</w:t>
            </w:r>
          </w:p>
          <w:p w:rsidR="008E37A5" w:rsidRPr="00A62EB3" w:rsidRDefault="008E37A5" w:rsidP="00283BA8">
            <w:pPr>
              <w:jc w:val="both"/>
              <w:rPr>
                <w:sz w:val="24"/>
                <w:szCs w:val="24"/>
              </w:rPr>
            </w:pPr>
            <w:r w:rsidRPr="00A62EB3">
              <w:rPr>
                <w:sz w:val="24"/>
                <w:szCs w:val="24"/>
              </w:rPr>
              <w:t xml:space="preserve">- единовременная выплата при предоставлении ежегодного оплачиваемого отпуска (в размере двух месячных окладов денежного содержания); </w:t>
            </w:r>
          </w:p>
          <w:p w:rsidR="008E37A5" w:rsidRPr="00A62EB3" w:rsidRDefault="008E37A5" w:rsidP="00283BA8">
            <w:pPr>
              <w:rPr>
                <w:sz w:val="24"/>
                <w:szCs w:val="24"/>
              </w:rPr>
            </w:pPr>
            <w:r w:rsidRPr="00A62EB3">
              <w:rPr>
                <w:sz w:val="24"/>
                <w:szCs w:val="24"/>
              </w:rPr>
              <w:t>- материальная помощь один раз в календарном году при предоставлении ежегодного оплачиваемого отпуска (в размере одного месячного оклада денежного содержания).</w:t>
            </w:r>
          </w:p>
        </w:tc>
      </w:tr>
      <w:tr w:rsidR="008E37A5" w:rsidRPr="00A62EB3" w:rsidTr="00283BA8">
        <w:trPr>
          <w:trHeight w:val="397"/>
        </w:trPr>
        <w:tc>
          <w:tcPr>
            <w:tcW w:w="4503" w:type="dxa"/>
            <w:shd w:val="clear" w:color="auto" w:fill="auto"/>
            <w:hideMark/>
          </w:tcPr>
          <w:p w:rsidR="008E37A5" w:rsidRPr="00A62EB3" w:rsidRDefault="008E37A5" w:rsidP="00283BA8">
            <w:pPr>
              <w:pStyle w:val="a7"/>
              <w:autoSpaceDE w:val="0"/>
              <w:autoSpaceDN w:val="0"/>
              <w:ind w:left="0"/>
              <w:rPr>
                <w:color w:val="000000"/>
              </w:rPr>
            </w:pPr>
            <w:r w:rsidRPr="00A62EB3">
              <w:rPr>
                <w:color w:val="000000"/>
              </w:rPr>
              <w:t>Командировки</w:t>
            </w:r>
            <w:r w:rsidRPr="00A62EB3">
              <w:t xml:space="preserve"> (да / нет)</w:t>
            </w:r>
          </w:p>
        </w:tc>
        <w:tc>
          <w:tcPr>
            <w:tcW w:w="5103" w:type="dxa"/>
            <w:shd w:val="clear" w:color="auto" w:fill="auto"/>
          </w:tcPr>
          <w:p w:rsidR="008E37A5" w:rsidRPr="00375D93" w:rsidRDefault="00210DAC" w:rsidP="00283BA8">
            <w:pPr>
              <w:rPr>
                <w:sz w:val="24"/>
                <w:szCs w:val="24"/>
              </w:rPr>
            </w:pPr>
            <w:r w:rsidRPr="00375D93">
              <w:rPr>
                <w:sz w:val="24"/>
                <w:szCs w:val="24"/>
              </w:rPr>
              <w:t>Да</w:t>
            </w:r>
          </w:p>
        </w:tc>
      </w:tr>
      <w:tr w:rsidR="008E37A5" w:rsidRPr="00A62EB3" w:rsidTr="00283BA8">
        <w:trPr>
          <w:trHeight w:val="397"/>
        </w:trPr>
        <w:tc>
          <w:tcPr>
            <w:tcW w:w="4503" w:type="dxa"/>
            <w:shd w:val="clear" w:color="auto" w:fill="auto"/>
            <w:hideMark/>
          </w:tcPr>
          <w:p w:rsidR="008E37A5" w:rsidRPr="00A62EB3" w:rsidRDefault="008E37A5" w:rsidP="00283BA8">
            <w:pPr>
              <w:pStyle w:val="a7"/>
              <w:autoSpaceDE w:val="0"/>
              <w:autoSpaceDN w:val="0"/>
              <w:ind w:left="0"/>
              <w:rPr>
                <w:color w:val="000000"/>
              </w:rPr>
            </w:pPr>
            <w:r w:rsidRPr="00A62EB3">
              <w:rPr>
                <w:color w:val="000000"/>
              </w:rPr>
              <w:lastRenderedPageBreak/>
              <w:t>Служебное (рабочее) время</w:t>
            </w:r>
          </w:p>
        </w:tc>
        <w:tc>
          <w:tcPr>
            <w:tcW w:w="5103" w:type="dxa"/>
            <w:shd w:val="clear" w:color="auto" w:fill="auto"/>
          </w:tcPr>
          <w:p w:rsidR="008E37A5" w:rsidRPr="00A62EB3" w:rsidRDefault="008E37A5" w:rsidP="00283BA8">
            <w:pPr>
              <w:rPr>
                <w:sz w:val="24"/>
                <w:szCs w:val="24"/>
              </w:rPr>
            </w:pPr>
            <w:r w:rsidRPr="00A62EB3">
              <w:rPr>
                <w:sz w:val="24"/>
                <w:szCs w:val="24"/>
              </w:rPr>
              <w:t>5-ти дневная служебная неделя:</w:t>
            </w:r>
          </w:p>
          <w:p w:rsidR="008E37A5" w:rsidRPr="00A62EB3" w:rsidRDefault="008E37A5" w:rsidP="00283BA8">
            <w:pPr>
              <w:rPr>
                <w:sz w:val="24"/>
                <w:szCs w:val="24"/>
              </w:rPr>
            </w:pPr>
            <w:r w:rsidRPr="00A62EB3">
              <w:rPr>
                <w:sz w:val="24"/>
                <w:szCs w:val="24"/>
              </w:rPr>
              <w:t>с 08 ч. 45 мин. до 18 ч. 00 мин. (муж.);</w:t>
            </w:r>
          </w:p>
          <w:p w:rsidR="008E37A5" w:rsidRPr="00A62EB3" w:rsidRDefault="008E37A5" w:rsidP="00283BA8">
            <w:pPr>
              <w:rPr>
                <w:sz w:val="24"/>
                <w:szCs w:val="24"/>
              </w:rPr>
            </w:pPr>
            <w:r w:rsidRPr="00A62EB3">
              <w:rPr>
                <w:sz w:val="24"/>
                <w:szCs w:val="24"/>
              </w:rPr>
              <w:t>с 08 ч. 45 мин. до 17 ч. 15 мин. (жен.)</w:t>
            </w:r>
          </w:p>
        </w:tc>
      </w:tr>
      <w:tr w:rsidR="008E37A5" w:rsidRPr="00A62EB3" w:rsidTr="00283BA8">
        <w:trPr>
          <w:trHeight w:val="397"/>
        </w:trPr>
        <w:tc>
          <w:tcPr>
            <w:tcW w:w="4503" w:type="dxa"/>
            <w:shd w:val="clear" w:color="auto" w:fill="auto"/>
            <w:hideMark/>
          </w:tcPr>
          <w:p w:rsidR="008E37A5" w:rsidRPr="00A62EB3" w:rsidRDefault="008E37A5" w:rsidP="00283BA8">
            <w:pPr>
              <w:pStyle w:val="a7"/>
              <w:autoSpaceDE w:val="0"/>
              <w:autoSpaceDN w:val="0"/>
              <w:ind w:left="0"/>
              <w:rPr>
                <w:color w:val="000000"/>
              </w:rPr>
            </w:pPr>
            <w:proofErr w:type="spellStart"/>
            <w:r w:rsidRPr="00A62EB3">
              <w:rPr>
                <w:color w:val="000000"/>
              </w:rPr>
              <w:t>Нормированность</w:t>
            </w:r>
            <w:proofErr w:type="spellEnd"/>
            <w:r w:rsidRPr="00A62EB3">
              <w:rPr>
                <w:color w:val="000000"/>
              </w:rPr>
              <w:t xml:space="preserve"> рабочего дня</w:t>
            </w:r>
          </w:p>
        </w:tc>
        <w:tc>
          <w:tcPr>
            <w:tcW w:w="5103" w:type="dxa"/>
            <w:shd w:val="clear" w:color="auto" w:fill="auto"/>
          </w:tcPr>
          <w:p w:rsidR="008E37A5" w:rsidRPr="00A62EB3" w:rsidRDefault="008E37A5" w:rsidP="00283BA8">
            <w:pPr>
              <w:rPr>
                <w:sz w:val="24"/>
                <w:szCs w:val="24"/>
              </w:rPr>
            </w:pPr>
            <w:r w:rsidRPr="00A62EB3">
              <w:rPr>
                <w:sz w:val="24"/>
                <w:szCs w:val="24"/>
              </w:rPr>
              <w:t>ненормированный</w:t>
            </w:r>
          </w:p>
        </w:tc>
      </w:tr>
      <w:tr w:rsidR="008E37A5" w:rsidRPr="00A62EB3" w:rsidTr="00283BA8">
        <w:trPr>
          <w:trHeight w:val="397"/>
        </w:trPr>
        <w:tc>
          <w:tcPr>
            <w:tcW w:w="4503" w:type="dxa"/>
            <w:shd w:val="clear" w:color="auto" w:fill="auto"/>
            <w:hideMark/>
          </w:tcPr>
          <w:p w:rsidR="008E37A5" w:rsidRPr="00A62EB3" w:rsidRDefault="008E37A5" w:rsidP="00283BA8">
            <w:pPr>
              <w:pStyle w:val="a7"/>
              <w:autoSpaceDE w:val="0"/>
              <w:autoSpaceDN w:val="0"/>
              <w:ind w:left="0"/>
            </w:pPr>
            <w:r w:rsidRPr="00A62EB3">
              <w:t xml:space="preserve">Тип служебного контракта </w:t>
            </w:r>
          </w:p>
        </w:tc>
        <w:tc>
          <w:tcPr>
            <w:tcW w:w="5103" w:type="dxa"/>
            <w:shd w:val="clear" w:color="auto" w:fill="auto"/>
          </w:tcPr>
          <w:p w:rsidR="008E37A5" w:rsidRPr="00A62EB3" w:rsidRDefault="008E37A5" w:rsidP="00283BA8">
            <w:pPr>
              <w:rPr>
                <w:sz w:val="24"/>
                <w:szCs w:val="24"/>
              </w:rPr>
            </w:pPr>
            <w:r w:rsidRPr="00A62EB3">
              <w:rPr>
                <w:sz w:val="24"/>
                <w:szCs w:val="24"/>
              </w:rPr>
              <w:t>Бессрочный</w:t>
            </w:r>
          </w:p>
        </w:tc>
      </w:tr>
      <w:tr w:rsidR="008E37A5" w:rsidRPr="00A62EB3" w:rsidTr="00283BA8">
        <w:trPr>
          <w:trHeight w:val="397"/>
        </w:trPr>
        <w:tc>
          <w:tcPr>
            <w:tcW w:w="4503" w:type="dxa"/>
            <w:shd w:val="clear" w:color="auto" w:fill="auto"/>
            <w:hideMark/>
          </w:tcPr>
          <w:p w:rsidR="008E37A5" w:rsidRPr="00A62EB3" w:rsidRDefault="008E37A5" w:rsidP="00283BA8">
            <w:pPr>
              <w:pStyle w:val="a7"/>
              <w:autoSpaceDE w:val="0"/>
              <w:autoSpaceDN w:val="0"/>
              <w:ind w:left="0"/>
            </w:pPr>
            <w:r w:rsidRPr="00A62EB3">
              <w:t>Дополнительная информация о должности</w:t>
            </w:r>
          </w:p>
        </w:tc>
        <w:tc>
          <w:tcPr>
            <w:tcW w:w="5103" w:type="dxa"/>
            <w:shd w:val="clear" w:color="auto" w:fill="auto"/>
          </w:tcPr>
          <w:p w:rsidR="008E37A5" w:rsidRPr="00A62EB3" w:rsidRDefault="008E37A5" w:rsidP="00283BA8">
            <w:pPr>
              <w:rPr>
                <w:sz w:val="24"/>
                <w:szCs w:val="24"/>
              </w:rPr>
            </w:pPr>
            <w:r w:rsidRPr="00A62EB3">
              <w:rPr>
                <w:sz w:val="24"/>
                <w:szCs w:val="24"/>
              </w:rPr>
              <w:t>Режим работы пн.-чт. с 8.45 до 17.15 (женщины). с 8.45 до 18.00 (мужчины) пятница:</w:t>
            </w:r>
            <w:r w:rsidR="0050649E">
              <w:rPr>
                <w:sz w:val="24"/>
                <w:szCs w:val="24"/>
              </w:rPr>
              <w:t xml:space="preserve"> </w:t>
            </w:r>
            <w:r w:rsidRPr="00A62EB3">
              <w:rPr>
                <w:sz w:val="24"/>
                <w:szCs w:val="24"/>
              </w:rPr>
              <w:t>с 8.45 до 15.45(женщины). с 8.45 до 16.45 (мужчины) обед с 13.00 до 14.00</w:t>
            </w:r>
          </w:p>
        </w:tc>
      </w:tr>
      <w:tr w:rsidR="008E37A5" w:rsidRPr="00A62EB3" w:rsidTr="00283BA8">
        <w:trPr>
          <w:trHeight w:val="397"/>
        </w:trPr>
        <w:tc>
          <w:tcPr>
            <w:tcW w:w="9606" w:type="dxa"/>
            <w:gridSpan w:val="2"/>
            <w:shd w:val="clear" w:color="auto" w:fill="D9D9D9"/>
          </w:tcPr>
          <w:p w:rsidR="008E37A5" w:rsidRPr="00A62EB3" w:rsidRDefault="008E37A5" w:rsidP="00283BA8">
            <w:pPr>
              <w:jc w:val="center"/>
              <w:rPr>
                <w:sz w:val="24"/>
                <w:szCs w:val="24"/>
              </w:rPr>
            </w:pPr>
            <w:r w:rsidRPr="00A62EB3">
              <w:rPr>
                <w:b/>
                <w:color w:val="000000"/>
                <w:sz w:val="24"/>
                <w:szCs w:val="24"/>
              </w:rPr>
              <w:t>Квалификационные требования</w:t>
            </w:r>
          </w:p>
        </w:tc>
      </w:tr>
      <w:tr w:rsidR="008E37A5" w:rsidRPr="00A62EB3" w:rsidTr="00283BA8">
        <w:trPr>
          <w:trHeight w:val="397"/>
        </w:trPr>
        <w:tc>
          <w:tcPr>
            <w:tcW w:w="4503" w:type="dxa"/>
            <w:shd w:val="clear" w:color="auto" w:fill="auto"/>
          </w:tcPr>
          <w:p w:rsidR="008E37A5" w:rsidRPr="006A361A" w:rsidRDefault="008E37A5" w:rsidP="00283BA8">
            <w:pPr>
              <w:pStyle w:val="a7"/>
              <w:autoSpaceDE w:val="0"/>
              <w:autoSpaceDN w:val="0"/>
              <w:ind w:left="0"/>
            </w:pPr>
            <w:r w:rsidRPr="006A361A">
              <w:t>Требования к должности – уровень профессионального образования</w:t>
            </w:r>
          </w:p>
        </w:tc>
        <w:tc>
          <w:tcPr>
            <w:tcW w:w="5103" w:type="dxa"/>
            <w:shd w:val="clear" w:color="auto" w:fill="auto"/>
          </w:tcPr>
          <w:p w:rsidR="008E37A5" w:rsidRPr="00210DAC" w:rsidRDefault="00210DAC" w:rsidP="007C38E2">
            <w:pPr>
              <w:rPr>
                <w:sz w:val="24"/>
                <w:szCs w:val="24"/>
              </w:rPr>
            </w:pPr>
            <w:r w:rsidRPr="00210DAC">
              <w:rPr>
                <w:sz w:val="24"/>
                <w:szCs w:val="24"/>
              </w:rPr>
              <w:t xml:space="preserve">Высшее образование </w:t>
            </w:r>
          </w:p>
        </w:tc>
      </w:tr>
      <w:tr w:rsidR="008E37A5" w:rsidRPr="00A62EB3" w:rsidTr="00283BA8">
        <w:trPr>
          <w:trHeight w:val="397"/>
        </w:trPr>
        <w:tc>
          <w:tcPr>
            <w:tcW w:w="4503" w:type="dxa"/>
            <w:shd w:val="clear" w:color="auto" w:fill="auto"/>
          </w:tcPr>
          <w:p w:rsidR="008E37A5" w:rsidRPr="006A361A" w:rsidRDefault="008E37A5" w:rsidP="00283BA8">
            <w:pPr>
              <w:pStyle w:val="a7"/>
              <w:autoSpaceDE w:val="0"/>
              <w:autoSpaceDN w:val="0"/>
              <w:ind w:left="0"/>
            </w:pPr>
            <w:r w:rsidRPr="006A361A">
              <w:t>Специальность, направление подготовки</w:t>
            </w:r>
          </w:p>
        </w:tc>
        <w:tc>
          <w:tcPr>
            <w:tcW w:w="5103" w:type="dxa"/>
            <w:shd w:val="clear" w:color="auto" w:fill="auto"/>
          </w:tcPr>
          <w:p w:rsidR="008E37A5" w:rsidRPr="00210DAC" w:rsidRDefault="007C38E2" w:rsidP="007C38E2">
            <w:pPr>
              <w:jc w:val="both"/>
              <w:rPr>
                <w:sz w:val="24"/>
                <w:szCs w:val="24"/>
              </w:rPr>
            </w:pPr>
            <w:bookmarkStart w:id="0" w:name="_GoBack"/>
            <w:r>
              <w:rPr>
                <w:sz w:val="24"/>
                <w:szCs w:val="24"/>
              </w:rPr>
              <w:t>В</w:t>
            </w:r>
            <w:r>
              <w:rPr>
                <w:sz w:val="24"/>
                <w:szCs w:val="24"/>
              </w:rPr>
              <w:t xml:space="preserve"> области здравоохранения и медицинских наук</w:t>
            </w:r>
            <w:r>
              <w:rPr>
                <w:sz w:val="24"/>
                <w:szCs w:val="24"/>
              </w:rPr>
              <w:t xml:space="preserve"> </w:t>
            </w:r>
            <w:bookmarkEnd w:id="0"/>
          </w:p>
        </w:tc>
      </w:tr>
      <w:tr w:rsidR="008E37A5" w:rsidRPr="00A62EB3" w:rsidTr="00283BA8">
        <w:trPr>
          <w:trHeight w:val="397"/>
        </w:trPr>
        <w:tc>
          <w:tcPr>
            <w:tcW w:w="4503" w:type="dxa"/>
            <w:shd w:val="clear" w:color="auto" w:fill="auto"/>
          </w:tcPr>
          <w:p w:rsidR="008E37A5" w:rsidRPr="00A62EB3" w:rsidRDefault="008E37A5" w:rsidP="00283BA8">
            <w:pPr>
              <w:pStyle w:val="a7"/>
              <w:autoSpaceDE w:val="0"/>
              <w:autoSpaceDN w:val="0"/>
              <w:ind w:left="0"/>
              <w:rPr>
                <w:color w:val="000000"/>
              </w:rPr>
            </w:pPr>
            <w:r w:rsidRPr="00A62EB3">
              <w:rPr>
                <w:color w:val="000000"/>
              </w:rPr>
              <w:t>Стаж государственной гражданской службы и работы по специальности, направлению подготовки</w:t>
            </w:r>
          </w:p>
        </w:tc>
        <w:tc>
          <w:tcPr>
            <w:tcW w:w="5103" w:type="dxa"/>
            <w:shd w:val="clear" w:color="auto" w:fill="auto"/>
          </w:tcPr>
          <w:p w:rsidR="00210DAC" w:rsidRPr="00C225CE" w:rsidRDefault="00C225CE" w:rsidP="00C225CE">
            <w:pPr>
              <w:autoSpaceDE w:val="0"/>
              <w:autoSpaceDN w:val="0"/>
              <w:jc w:val="both"/>
              <w:rPr>
                <w:sz w:val="24"/>
                <w:szCs w:val="24"/>
              </w:rPr>
            </w:pPr>
            <w:r w:rsidRPr="00C225CE">
              <w:rPr>
                <w:sz w:val="24"/>
                <w:szCs w:val="24"/>
              </w:rPr>
              <w:t>Требования к стажу государственной гражданской службы или работы по специальности, направлению подготовки не предъявляются</w:t>
            </w:r>
          </w:p>
        </w:tc>
      </w:tr>
      <w:tr w:rsidR="008E37A5" w:rsidRPr="00A62EB3" w:rsidTr="00283BA8">
        <w:trPr>
          <w:trHeight w:val="397"/>
        </w:trPr>
        <w:tc>
          <w:tcPr>
            <w:tcW w:w="4503" w:type="dxa"/>
            <w:shd w:val="clear" w:color="auto" w:fill="auto"/>
          </w:tcPr>
          <w:p w:rsidR="008E37A5" w:rsidRPr="00A62EB3" w:rsidRDefault="008E37A5" w:rsidP="00283BA8">
            <w:pPr>
              <w:pStyle w:val="a7"/>
              <w:autoSpaceDE w:val="0"/>
              <w:autoSpaceDN w:val="0"/>
              <w:ind w:left="0"/>
              <w:rPr>
                <w:color w:val="000000"/>
              </w:rPr>
            </w:pPr>
            <w:r w:rsidRPr="00A62EB3">
              <w:rPr>
                <w:color w:val="000000"/>
              </w:rPr>
              <w:t>Знания и умения</w:t>
            </w:r>
          </w:p>
        </w:tc>
        <w:tc>
          <w:tcPr>
            <w:tcW w:w="5103" w:type="dxa"/>
            <w:shd w:val="clear" w:color="auto" w:fill="auto"/>
          </w:tcPr>
          <w:p w:rsidR="00C225CE" w:rsidRPr="00C225CE" w:rsidRDefault="00C225CE" w:rsidP="00C225CE">
            <w:pPr>
              <w:pStyle w:val="a7"/>
              <w:tabs>
                <w:tab w:val="left" w:pos="317"/>
              </w:tabs>
              <w:autoSpaceDE w:val="0"/>
              <w:autoSpaceDN w:val="0"/>
              <w:ind w:left="0"/>
              <w:jc w:val="both"/>
            </w:pPr>
            <w:r w:rsidRPr="00C225CE">
              <w:t>Гражданский служащий должен обладать следующими профессиональными знаниями в сфере законодательства Российской Федерации:</w:t>
            </w:r>
          </w:p>
          <w:p w:rsidR="00C225CE" w:rsidRPr="00C225CE" w:rsidRDefault="00C225CE" w:rsidP="00C225CE">
            <w:pPr>
              <w:pStyle w:val="ac"/>
              <w:numPr>
                <w:ilvl w:val="0"/>
                <w:numId w:val="10"/>
              </w:numPr>
              <w:tabs>
                <w:tab w:val="left" w:pos="0"/>
                <w:tab w:val="left" w:pos="317"/>
                <w:tab w:val="left" w:pos="993"/>
              </w:tabs>
              <w:ind w:left="0" w:firstLine="0"/>
              <w:jc w:val="both"/>
              <w:rPr>
                <w:rFonts w:ascii="Times New Roman" w:hAnsi="Times New Roman"/>
                <w:sz w:val="24"/>
                <w:szCs w:val="24"/>
              </w:rPr>
            </w:pPr>
            <w:r w:rsidRPr="00C225CE">
              <w:rPr>
                <w:rFonts w:ascii="Times New Roman" w:hAnsi="Times New Roman"/>
                <w:sz w:val="24"/>
                <w:szCs w:val="24"/>
              </w:rPr>
              <w:t>Трудового Кодекса Российской Федерации;</w:t>
            </w:r>
          </w:p>
          <w:p w:rsidR="00C225CE" w:rsidRPr="00C225CE" w:rsidRDefault="00C225CE" w:rsidP="00C225CE">
            <w:pPr>
              <w:pStyle w:val="a7"/>
              <w:numPr>
                <w:ilvl w:val="0"/>
                <w:numId w:val="10"/>
              </w:numPr>
              <w:tabs>
                <w:tab w:val="left" w:pos="317"/>
              </w:tabs>
              <w:autoSpaceDE w:val="0"/>
              <w:autoSpaceDN w:val="0"/>
              <w:ind w:left="0" w:firstLine="0"/>
              <w:rPr>
                <w:lang w:eastAsia="en-US"/>
              </w:rPr>
            </w:pPr>
            <w:r w:rsidRPr="00C225CE">
              <w:rPr>
                <w:lang w:eastAsia="en-US"/>
              </w:rPr>
              <w:t>Гражданского Кодекса Российской Федерации;</w:t>
            </w:r>
          </w:p>
          <w:p w:rsidR="00C225CE" w:rsidRPr="00C225CE" w:rsidRDefault="00C225CE" w:rsidP="00C225CE">
            <w:pPr>
              <w:pStyle w:val="ac"/>
              <w:numPr>
                <w:ilvl w:val="0"/>
                <w:numId w:val="10"/>
              </w:numPr>
              <w:tabs>
                <w:tab w:val="left" w:pos="0"/>
                <w:tab w:val="left" w:pos="317"/>
                <w:tab w:val="left" w:pos="993"/>
              </w:tabs>
              <w:ind w:left="0" w:firstLine="0"/>
              <w:jc w:val="both"/>
              <w:rPr>
                <w:rFonts w:ascii="Times New Roman" w:hAnsi="Times New Roman"/>
                <w:sz w:val="24"/>
                <w:szCs w:val="24"/>
              </w:rPr>
            </w:pPr>
            <w:r w:rsidRPr="00C225CE">
              <w:rPr>
                <w:rFonts w:ascii="Times New Roman" w:hAnsi="Times New Roman"/>
                <w:sz w:val="24"/>
                <w:szCs w:val="24"/>
              </w:rPr>
              <w:t>Кодекса Российской Федерации об административных правонарушениях (в объеме, необходимом для осуществления служебных обязанностей);</w:t>
            </w:r>
          </w:p>
          <w:p w:rsidR="00C225CE" w:rsidRPr="00C225CE" w:rsidRDefault="00C225CE" w:rsidP="00C225CE">
            <w:pPr>
              <w:pStyle w:val="ac"/>
              <w:numPr>
                <w:ilvl w:val="0"/>
                <w:numId w:val="10"/>
              </w:numPr>
              <w:tabs>
                <w:tab w:val="left" w:pos="0"/>
                <w:tab w:val="left" w:pos="317"/>
                <w:tab w:val="left" w:pos="993"/>
              </w:tabs>
              <w:ind w:left="0" w:firstLine="0"/>
              <w:jc w:val="both"/>
              <w:rPr>
                <w:rFonts w:ascii="Times New Roman" w:hAnsi="Times New Roman"/>
                <w:sz w:val="24"/>
                <w:szCs w:val="24"/>
              </w:rPr>
            </w:pPr>
            <w:r w:rsidRPr="00C225CE">
              <w:rPr>
                <w:rFonts w:ascii="Times New Roman" w:hAnsi="Times New Roman"/>
                <w:sz w:val="24"/>
                <w:szCs w:val="24"/>
              </w:rPr>
              <w:t>Федерального закона от 29 ноября 2010 г. № 326-ФЗ «Об обязательном медицинском страховании в Российской Федерации»;</w:t>
            </w:r>
          </w:p>
          <w:p w:rsidR="00C225CE" w:rsidRPr="00C225CE" w:rsidRDefault="00C225CE" w:rsidP="00C225CE">
            <w:pPr>
              <w:pStyle w:val="a7"/>
              <w:numPr>
                <w:ilvl w:val="0"/>
                <w:numId w:val="10"/>
              </w:numPr>
              <w:tabs>
                <w:tab w:val="left" w:pos="0"/>
                <w:tab w:val="left" w:pos="317"/>
                <w:tab w:val="left" w:pos="993"/>
              </w:tabs>
              <w:autoSpaceDE w:val="0"/>
              <w:autoSpaceDN w:val="0"/>
              <w:ind w:left="0" w:firstLine="0"/>
              <w:jc w:val="both"/>
            </w:pPr>
            <w:r w:rsidRPr="00C225CE">
              <w:rPr>
                <w:lang w:eastAsia="en-US"/>
              </w:rPr>
              <w:t>Федерального закона от 21 ноября 2011 г. № 323-ФЗ «Об основах охраны здоровья граждан в Российской Федерации»;</w:t>
            </w:r>
          </w:p>
          <w:p w:rsidR="00C225CE" w:rsidRPr="00C225CE" w:rsidRDefault="00C225CE" w:rsidP="00C225CE">
            <w:pPr>
              <w:pStyle w:val="a7"/>
              <w:numPr>
                <w:ilvl w:val="0"/>
                <w:numId w:val="10"/>
              </w:numPr>
              <w:tabs>
                <w:tab w:val="left" w:pos="317"/>
                <w:tab w:val="left" w:pos="993"/>
              </w:tabs>
              <w:autoSpaceDE w:val="0"/>
              <w:autoSpaceDN w:val="0"/>
              <w:adjustRightInd w:val="0"/>
              <w:ind w:left="0" w:firstLine="0"/>
              <w:jc w:val="both"/>
            </w:pPr>
            <w:r w:rsidRPr="00C225CE">
              <w:t xml:space="preserve">Приказа Министерства здравоохранения Российской Федерации </w:t>
            </w:r>
            <w:proofErr w:type="gramStart"/>
            <w:r w:rsidRPr="00C225CE">
              <w:t>от  21</w:t>
            </w:r>
            <w:proofErr w:type="gramEnd"/>
            <w:r w:rsidRPr="00C225CE">
              <w:t xml:space="preserve"> декабря 2012 г. № 1340н «Об утверждении порядка организации и проведения ведомственного контроля качества и безопасности медицинской деятельности»; </w:t>
            </w:r>
          </w:p>
          <w:p w:rsidR="00C225CE" w:rsidRPr="00C225CE" w:rsidRDefault="00C225CE" w:rsidP="00C225CE">
            <w:pPr>
              <w:pStyle w:val="a7"/>
              <w:numPr>
                <w:ilvl w:val="0"/>
                <w:numId w:val="10"/>
              </w:numPr>
              <w:tabs>
                <w:tab w:val="left" w:pos="317"/>
                <w:tab w:val="left" w:pos="993"/>
              </w:tabs>
              <w:autoSpaceDE w:val="0"/>
              <w:autoSpaceDN w:val="0"/>
              <w:adjustRightInd w:val="0"/>
              <w:ind w:left="0" w:firstLine="0"/>
              <w:jc w:val="both"/>
            </w:pPr>
            <w:r w:rsidRPr="00C225CE">
              <w:t>Приказа Министерства здравоохранения Российской Федерации от 16 мая 2017 г. № 226н «Об утверждении Порядка осуществления экспертизы качества медицинской помощи, за исключением медицинской помощи, оказываемой в соответствии с законодательством Российской Федерации об обязательном медицинском страховании».</w:t>
            </w:r>
          </w:p>
          <w:p w:rsidR="00C225CE" w:rsidRPr="00C225CE" w:rsidRDefault="00C225CE" w:rsidP="00375D93">
            <w:pPr>
              <w:pStyle w:val="a7"/>
              <w:tabs>
                <w:tab w:val="left" w:pos="0"/>
                <w:tab w:val="left" w:pos="317"/>
                <w:tab w:val="left" w:pos="993"/>
                <w:tab w:val="left" w:pos="1418"/>
                <w:tab w:val="left" w:pos="1560"/>
              </w:tabs>
              <w:autoSpaceDE w:val="0"/>
              <w:autoSpaceDN w:val="0"/>
              <w:ind w:left="0"/>
              <w:jc w:val="both"/>
            </w:pPr>
            <w:r w:rsidRPr="00C225CE">
              <w:lastRenderedPageBreak/>
              <w:t>Иные профессиональные знания должны включать:</w:t>
            </w:r>
          </w:p>
          <w:p w:rsidR="00C225CE" w:rsidRPr="00C225CE" w:rsidRDefault="00C225CE" w:rsidP="00C225CE">
            <w:pPr>
              <w:pStyle w:val="ac"/>
              <w:tabs>
                <w:tab w:val="left" w:pos="0"/>
                <w:tab w:val="left" w:pos="317"/>
              </w:tabs>
              <w:jc w:val="both"/>
              <w:rPr>
                <w:rFonts w:ascii="Times New Roman" w:hAnsi="Times New Roman"/>
                <w:sz w:val="24"/>
                <w:szCs w:val="24"/>
              </w:rPr>
            </w:pPr>
            <w:r w:rsidRPr="00C225CE">
              <w:rPr>
                <w:rFonts w:ascii="Times New Roman" w:hAnsi="Times New Roman"/>
                <w:sz w:val="24"/>
                <w:szCs w:val="24"/>
              </w:rPr>
              <w:t xml:space="preserve">1) порядки, стандарты оказания медицинской помощи; </w:t>
            </w:r>
          </w:p>
          <w:p w:rsidR="00C225CE" w:rsidRPr="00C225CE" w:rsidRDefault="00C225CE" w:rsidP="00C225CE">
            <w:pPr>
              <w:pStyle w:val="ac"/>
              <w:tabs>
                <w:tab w:val="left" w:pos="0"/>
                <w:tab w:val="left" w:pos="317"/>
              </w:tabs>
              <w:jc w:val="both"/>
              <w:rPr>
                <w:rFonts w:ascii="Times New Roman" w:hAnsi="Times New Roman"/>
                <w:sz w:val="24"/>
                <w:szCs w:val="24"/>
              </w:rPr>
            </w:pPr>
            <w:r w:rsidRPr="00C225CE">
              <w:rPr>
                <w:rFonts w:ascii="Times New Roman" w:hAnsi="Times New Roman"/>
                <w:sz w:val="24"/>
                <w:szCs w:val="24"/>
              </w:rPr>
              <w:t>2) клинические рекомендации (протоколы лечения).</w:t>
            </w:r>
          </w:p>
          <w:p w:rsidR="00C225CE" w:rsidRPr="00C225CE" w:rsidRDefault="00C225CE" w:rsidP="00C225CE">
            <w:pPr>
              <w:pStyle w:val="a7"/>
              <w:tabs>
                <w:tab w:val="left" w:pos="317"/>
              </w:tabs>
              <w:autoSpaceDE w:val="0"/>
              <w:autoSpaceDN w:val="0"/>
              <w:ind w:left="0"/>
              <w:jc w:val="both"/>
            </w:pPr>
            <w:r w:rsidRPr="00C225CE">
              <w:t>Гражданский служащий должен обладать следующими профессиональными умениями:</w:t>
            </w:r>
          </w:p>
          <w:p w:rsidR="00C225CE" w:rsidRPr="00C225CE" w:rsidRDefault="00C225CE" w:rsidP="00C225CE">
            <w:pPr>
              <w:pStyle w:val="ac"/>
              <w:tabs>
                <w:tab w:val="left" w:pos="0"/>
                <w:tab w:val="left" w:pos="317"/>
                <w:tab w:val="left" w:pos="1134"/>
              </w:tabs>
              <w:jc w:val="both"/>
              <w:rPr>
                <w:rFonts w:ascii="Times New Roman" w:hAnsi="Times New Roman"/>
                <w:sz w:val="24"/>
                <w:szCs w:val="24"/>
              </w:rPr>
            </w:pPr>
            <w:r w:rsidRPr="00C225CE">
              <w:rPr>
                <w:rFonts w:ascii="Times New Roman" w:hAnsi="Times New Roman"/>
                <w:sz w:val="24"/>
                <w:szCs w:val="24"/>
              </w:rPr>
              <w:t>1) организация и проведение ведомственного контроля качества и безопасности медицинской деятельности;</w:t>
            </w:r>
          </w:p>
          <w:p w:rsidR="00C225CE" w:rsidRPr="00C225CE" w:rsidRDefault="00C225CE" w:rsidP="00C225CE">
            <w:pPr>
              <w:pStyle w:val="ac"/>
              <w:tabs>
                <w:tab w:val="left" w:pos="0"/>
                <w:tab w:val="left" w:pos="317"/>
              </w:tabs>
              <w:jc w:val="both"/>
              <w:rPr>
                <w:rFonts w:ascii="Times New Roman" w:hAnsi="Times New Roman"/>
                <w:sz w:val="24"/>
                <w:szCs w:val="24"/>
              </w:rPr>
            </w:pPr>
            <w:r w:rsidRPr="00C225CE">
              <w:rPr>
                <w:rFonts w:ascii="Times New Roman" w:hAnsi="Times New Roman"/>
                <w:sz w:val="24"/>
                <w:szCs w:val="24"/>
              </w:rPr>
              <w:t>2) подготовка актов, справок, заключений;</w:t>
            </w:r>
          </w:p>
          <w:p w:rsidR="00C225CE" w:rsidRPr="00C225CE" w:rsidRDefault="00C225CE" w:rsidP="00C225CE">
            <w:pPr>
              <w:pStyle w:val="ac"/>
              <w:tabs>
                <w:tab w:val="left" w:pos="0"/>
                <w:tab w:val="left" w:pos="317"/>
              </w:tabs>
              <w:jc w:val="both"/>
              <w:rPr>
                <w:rFonts w:ascii="Times New Roman" w:hAnsi="Times New Roman"/>
                <w:sz w:val="24"/>
                <w:szCs w:val="24"/>
              </w:rPr>
            </w:pPr>
            <w:r w:rsidRPr="00C225CE">
              <w:rPr>
                <w:rFonts w:ascii="Times New Roman" w:hAnsi="Times New Roman"/>
                <w:sz w:val="24"/>
                <w:szCs w:val="24"/>
              </w:rPr>
              <w:t>3) подготовка информационного и аналитического материала по направлению деятельности Отдела.</w:t>
            </w:r>
          </w:p>
          <w:p w:rsidR="00C225CE" w:rsidRPr="00C225CE" w:rsidRDefault="00C225CE" w:rsidP="00C225CE">
            <w:pPr>
              <w:pStyle w:val="a7"/>
              <w:tabs>
                <w:tab w:val="left" w:pos="317"/>
              </w:tabs>
              <w:autoSpaceDE w:val="0"/>
              <w:autoSpaceDN w:val="0"/>
              <w:ind w:left="0"/>
              <w:jc w:val="both"/>
            </w:pPr>
            <w:r w:rsidRPr="00C225CE">
              <w:t>Гражданский служащий должен обладать следующими функциональными знаниями:</w:t>
            </w:r>
          </w:p>
          <w:p w:rsidR="00C225CE" w:rsidRPr="00C225CE" w:rsidRDefault="00C225CE" w:rsidP="00C225CE">
            <w:pPr>
              <w:pStyle w:val="ac"/>
              <w:tabs>
                <w:tab w:val="left" w:pos="0"/>
                <w:tab w:val="left" w:pos="317"/>
                <w:tab w:val="left" w:pos="1134"/>
              </w:tabs>
              <w:jc w:val="both"/>
              <w:rPr>
                <w:rFonts w:ascii="Times New Roman" w:hAnsi="Times New Roman"/>
                <w:sz w:val="24"/>
                <w:szCs w:val="24"/>
              </w:rPr>
            </w:pPr>
            <w:r w:rsidRPr="00C225CE">
              <w:rPr>
                <w:rFonts w:ascii="Times New Roman" w:hAnsi="Times New Roman"/>
                <w:sz w:val="24"/>
                <w:szCs w:val="24"/>
              </w:rPr>
              <w:t>1)</w:t>
            </w:r>
            <w:r w:rsidRPr="00C225CE">
              <w:rPr>
                <w:rFonts w:ascii="Times New Roman" w:hAnsi="Times New Roman"/>
                <w:sz w:val="24"/>
                <w:szCs w:val="24"/>
              </w:rPr>
              <w:tab/>
              <w:t>виды, назначение и технологии организации проверочных процедур;</w:t>
            </w:r>
          </w:p>
          <w:p w:rsidR="00C225CE" w:rsidRPr="00C225CE" w:rsidRDefault="00C225CE" w:rsidP="00C225CE">
            <w:pPr>
              <w:pStyle w:val="ac"/>
              <w:tabs>
                <w:tab w:val="left" w:pos="0"/>
                <w:tab w:val="left" w:pos="317"/>
                <w:tab w:val="left" w:pos="1134"/>
              </w:tabs>
              <w:jc w:val="both"/>
              <w:rPr>
                <w:rFonts w:ascii="Times New Roman" w:hAnsi="Times New Roman"/>
                <w:sz w:val="24"/>
                <w:szCs w:val="24"/>
              </w:rPr>
            </w:pPr>
            <w:r w:rsidRPr="00C225CE">
              <w:rPr>
                <w:rFonts w:ascii="Times New Roman" w:hAnsi="Times New Roman"/>
                <w:sz w:val="24"/>
                <w:szCs w:val="24"/>
              </w:rPr>
              <w:t>2)</w:t>
            </w:r>
            <w:r w:rsidRPr="00C225CE">
              <w:rPr>
                <w:rFonts w:ascii="Times New Roman" w:hAnsi="Times New Roman"/>
                <w:sz w:val="24"/>
                <w:szCs w:val="24"/>
              </w:rPr>
              <w:tab/>
              <w:t>процедура организации проверки: порядок, этапы, инструменты проведения;</w:t>
            </w:r>
          </w:p>
          <w:p w:rsidR="00C225CE" w:rsidRPr="00C225CE" w:rsidRDefault="00C225CE" w:rsidP="00C225CE">
            <w:pPr>
              <w:pStyle w:val="ac"/>
              <w:tabs>
                <w:tab w:val="left" w:pos="0"/>
                <w:tab w:val="left" w:pos="317"/>
                <w:tab w:val="left" w:pos="1134"/>
              </w:tabs>
              <w:jc w:val="both"/>
              <w:rPr>
                <w:rFonts w:ascii="Times New Roman" w:hAnsi="Times New Roman"/>
                <w:sz w:val="24"/>
                <w:szCs w:val="24"/>
              </w:rPr>
            </w:pPr>
            <w:r w:rsidRPr="00C225CE">
              <w:rPr>
                <w:rFonts w:ascii="Times New Roman" w:hAnsi="Times New Roman"/>
                <w:sz w:val="24"/>
                <w:szCs w:val="24"/>
              </w:rPr>
              <w:t>3)</w:t>
            </w:r>
            <w:r w:rsidRPr="00C225CE">
              <w:rPr>
                <w:rFonts w:ascii="Times New Roman" w:hAnsi="Times New Roman"/>
                <w:sz w:val="24"/>
                <w:szCs w:val="24"/>
              </w:rPr>
              <w:tab/>
              <w:t>ограничения при проведении проверочных процедур;</w:t>
            </w:r>
          </w:p>
          <w:p w:rsidR="00C225CE" w:rsidRPr="00C225CE" w:rsidRDefault="00C225CE" w:rsidP="00C225CE">
            <w:pPr>
              <w:pStyle w:val="ac"/>
              <w:tabs>
                <w:tab w:val="left" w:pos="0"/>
                <w:tab w:val="left" w:pos="317"/>
                <w:tab w:val="left" w:pos="1134"/>
              </w:tabs>
              <w:jc w:val="both"/>
              <w:rPr>
                <w:rFonts w:ascii="Times New Roman" w:hAnsi="Times New Roman"/>
                <w:sz w:val="24"/>
                <w:szCs w:val="24"/>
              </w:rPr>
            </w:pPr>
            <w:r w:rsidRPr="00C225CE">
              <w:rPr>
                <w:rFonts w:ascii="Times New Roman" w:hAnsi="Times New Roman"/>
                <w:sz w:val="24"/>
                <w:szCs w:val="24"/>
              </w:rPr>
              <w:t>4)</w:t>
            </w:r>
            <w:r w:rsidRPr="00C225CE">
              <w:rPr>
                <w:rFonts w:ascii="Times New Roman" w:hAnsi="Times New Roman"/>
                <w:sz w:val="24"/>
                <w:szCs w:val="24"/>
              </w:rPr>
              <w:tab/>
              <w:t>меры, принимаемые по результатам проверки;</w:t>
            </w:r>
          </w:p>
          <w:p w:rsidR="00C225CE" w:rsidRPr="00C225CE" w:rsidRDefault="00C225CE" w:rsidP="00C225CE">
            <w:pPr>
              <w:pStyle w:val="ac"/>
              <w:tabs>
                <w:tab w:val="left" w:pos="0"/>
                <w:tab w:val="left" w:pos="317"/>
                <w:tab w:val="left" w:pos="1134"/>
              </w:tabs>
              <w:jc w:val="both"/>
              <w:rPr>
                <w:rFonts w:ascii="Times New Roman" w:hAnsi="Times New Roman"/>
                <w:sz w:val="24"/>
                <w:szCs w:val="24"/>
              </w:rPr>
            </w:pPr>
            <w:r w:rsidRPr="00C225CE">
              <w:rPr>
                <w:rFonts w:ascii="Times New Roman" w:hAnsi="Times New Roman"/>
                <w:sz w:val="24"/>
                <w:szCs w:val="24"/>
              </w:rPr>
              <w:t>5)</w:t>
            </w:r>
            <w:r w:rsidRPr="00C225CE">
              <w:rPr>
                <w:rFonts w:ascii="Times New Roman" w:hAnsi="Times New Roman"/>
                <w:sz w:val="24"/>
                <w:szCs w:val="24"/>
              </w:rPr>
              <w:tab/>
              <w:t>основания проведения и особенности внеплановых проверок.</w:t>
            </w:r>
          </w:p>
          <w:p w:rsidR="00C225CE" w:rsidRPr="00C225CE" w:rsidRDefault="00C225CE" w:rsidP="00C225CE">
            <w:pPr>
              <w:pStyle w:val="ac"/>
              <w:tabs>
                <w:tab w:val="left" w:pos="0"/>
                <w:tab w:val="left" w:pos="317"/>
                <w:tab w:val="left" w:pos="1276"/>
                <w:tab w:val="left" w:pos="1418"/>
              </w:tabs>
              <w:jc w:val="both"/>
              <w:rPr>
                <w:rFonts w:ascii="Times New Roman" w:hAnsi="Times New Roman"/>
                <w:sz w:val="24"/>
                <w:szCs w:val="24"/>
              </w:rPr>
            </w:pPr>
            <w:r w:rsidRPr="00C225CE">
              <w:rPr>
                <w:rFonts w:ascii="Times New Roman" w:hAnsi="Times New Roman"/>
                <w:sz w:val="24"/>
                <w:szCs w:val="24"/>
              </w:rPr>
              <w:t>Гражданский служащий должен обладать следующими функциональными умениями:</w:t>
            </w:r>
          </w:p>
          <w:p w:rsidR="00C225CE" w:rsidRPr="00C225CE" w:rsidRDefault="00C225CE" w:rsidP="00C225CE">
            <w:pPr>
              <w:pStyle w:val="ac"/>
              <w:tabs>
                <w:tab w:val="left" w:pos="0"/>
                <w:tab w:val="left" w:pos="317"/>
                <w:tab w:val="left" w:pos="1134"/>
              </w:tabs>
              <w:jc w:val="both"/>
              <w:rPr>
                <w:rFonts w:ascii="Times New Roman" w:hAnsi="Times New Roman"/>
                <w:sz w:val="24"/>
                <w:szCs w:val="24"/>
              </w:rPr>
            </w:pPr>
            <w:r w:rsidRPr="00C225CE">
              <w:rPr>
                <w:rFonts w:ascii="Times New Roman" w:hAnsi="Times New Roman"/>
                <w:sz w:val="24"/>
                <w:szCs w:val="24"/>
              </w:rPr>
              <w:t>1)</w:t>
            </w:r>
            <w:r w:rsidRPr="00C225CE">
              <w:rPr>
                <w:rFonts w:ascii="Times New Roman" w:hAnsi="Times New Roman"/>
                <w:sz w:val="24"/>
                <w:szCs w:val="24"/>
              </w:rPr>
              <w:tab/>
              <w:t>проведение плановых и внеплановых документарных (камеральных) проверок (обследований);</w:t>
            </w:r>
          </w:p>
          <w:p w:rsidR="00C225CE" w:rsidRPr="00C225CE" w:rsidRDefault="00C225CE" w:rsidP="00C225CE">
            <w:pPr>
              <w:pStyle w:val="ac"/>
              <w:tabs>
                <w:tab w:val="left" w:pos="0"/>
                <w:tab w:val="left" w:pos="317"/>
                <w:tab w:val="left" w:pos="1134"/>
              </w:tabs>
              <w:jc w:val="both"/>
              <w:rPr>
                <w:rFonts w:ascii="Times New Roman" w:hAnsi="Times New Roman"/>
                <w:sz w:val="24"/>
                <w:szCs w:val="24"/>
              </w:rPr>
            </w:pPr>
            <w:r w:rsidRPr="00C225CE">
              <w:rPr>
                <w:rFonts w:ascii="Times New Roman" w:hAnsi="Times New Roman"/>
                <w:sz w:val="24"/>
                <w:szCs w:val="24"/>
              </w:rPr>
              <w:t>2)</w:t>
            </w:r>
            <w:r w:rsidRPr="00C225CE">
              <w:rPr>
                <w:rFonts w:ascii="Times New Roman" w:hAnsi="Times New Roman"/>
                <w:sz w:val="24"/>
                <w:szCs w:val="24"/>
              </w:rPr>
              <w:tab/>
              <w:t>проведение плановых и внеплановых выездных проверок;</w:t>
            </w:r>
          </w:p>
          <w:p w:rsidR="008E37A5" w:rsidRPr="00A62EB3" w:rsidRDefault="00C225CE" w:rsidP="00C225CE">
            <w:pPr>
              <w:pStyle w:val="ac"/>
              <w:tabs>
                <w:tab w:val="left" w:pos="0"/>
                <w:tab w:val="left" w:pos="317"/>
                <w:tab w:val="left" w:pos="1134"/>
              </w:tabs>
              <w:jc w:val="both"/>
              <w:rPr>
                <w:sz w:val="24"/>
                <w:szCs w:val="24"/>
              </w:rPr>
            </w:pPr>
            <w:r w:rsidRPr="00C225CE">
              <w:rPr>
                <w:rFonts w:ascii="Times New Roman" w:hAnsi="Times New Roman"/>
                <w:sz w:val="24"/>
                <w:szCs w:val="24"/>
              </w:rPr>
              <w:t>3)</w:t>
            </w:r>
            <w:r w:rsidRPr="00C225CE">
              <w:rPr>
                <w:rFonts w:ascii="Times New Roman" w:hAnsi="Times New Roman"/>
                <w:sz w:val="24"/>
                <w:szCs w:val="24"/>
              </w:rPr>
              <w:tab/>
              <w:t>осуществление контроля исполнения предписаний, решений и других распорядительных документов.</w:t>
            </w:r>
          </w:p>
        </w:tc>
      </w:tr>
      <w:tr w:rsidR="008E37A5" w:rsidRPr="00A62EB3" w:rsidTr="00283BA8">
        <w:trPr>
          <w:trHeight w:val="397"/>
        </w:trPr>
        <w:tc>
          <w:tcPr>
            <w:tcW w:w="4503" w:type="dxa"/>
            <w:shd w:val="clear" w:color="auto" w:fill="auto"/>
          </w:tcPr>
          <w:p w:rsidR="008E37A5" w:rsidRPr="00A62EB3" w:rsidRDefault="008E37A5" w:rsidP="00283BA8">
            <w:pPr>
              <w:pStyle w:val="a7"/>
              <w:autoSpaceDE w:val="0"/>
              <w:autoSpaceDN w:val="0"/>
              <w:ind w:left="0"/>
              <w:rPr>
                <w:color w:val="000000"/>
              </w:rPr>
            </w:pPr>
            <w:r w:rsidRPr="00A62EB3">
              <w:rPr>
                <w:color w:val="000000"/>
              </w:rPr>
              <w:lastRenderedPageBreak/>
              <w:t>Дополнительные требования к кандидатам</w:t>
            </w:r>
          </w:p>
        </w:tc>
        <w:tc>
          <w:tcPr>
            <w:tcW w:w="5103" w:type="dxa"/>
            <w:shd w:val="clear" w:color="auto" w:fill="auto"/>
          </w:tcPr>
          <w:p w:rsidR="008E37A5" w:rsidRPr="007135FE" w:rsidRDefault="007135FE" w:rsidP="00D739F3">
            <w:pPr>
              <w:jc w:val="both"/>
              <w:rPr>
                <w:sz w:val="24"/>
                <w:szCs w:val="24"/>
              </w:rPr>
            </w:pPr>
            <w:r w:rsidRPr="007135FE">
              <w:rPr>
                <w:sz w:val="24"/>
                <w:szCs w:val="24"/>
              </w:rPr>
              <w:t>Оценка профессиональных и личностных качеств включает в себя тестирование и индивидуальное собеседование</w:t>
            </w:r>
          </w:p>
        </w:tc>
      </w:tr>
      <w:tr w:rsidR="008E37A5" w:rsidRPr="00A62EB3" w:rsidTr="00283BA8">
        <w:trPr>
          <w:trHeight w:val="397"/>
        </w:trPr>
        <w:tc>
          <w:tcPr>
            <w:tcW w:w="9606" w:type="dxa"/>
            <w:gridSpan w:val="2"/>
            <w:shd w:val="clear" w:color="auto" w:fill="D9D9D9"/>
          </w:tcPr>
          <w:p w:rsidR="008E37A5" w:rsidRPr="00A62EB3" w:rsidRDefault="008E37A5" w:rsidP="00D739F3">
            <w:pPr>
              <w:jc w:val="both"/>
              <w:rPr>
                <w:noProof/>
                <w:sz w:val="24"/>
                <w:szCs w:val="24"/>
              </w:rPr>
            </w:pPr>
            <w:r w:rsidRPr="00A62EB3">
              <w:rPr>
                <w:b/>
                <w:color w:val="000000"/>
                <w:sz w:val="24"/>
                <w:szCs w:val="24"/>
              </w:rPr>
              <w:t>Положения должностного регламента</w:t>
            </w:r>
          </w:p>
        </w:tc>
      </w:tr>
      <w:tr w:rsidR="008E37A5" w:rsidRPr="00A62EB3" w:rsidTr="00283BA8">
        <w:trPr>
          <w:trHeight w:val="397"/>
        </w:trPr>
        <w:tc>
          <w:tcPr>
            <w:tcW w:w="4503" w:type="dxa"/>
            <w:shd w:val="clear" w:color="auto" w:fill="auto"/>
            <w:hideMark/>
          </w:tcPr>
          <w:p w:rsidR="008E37A5" w:rsidRPr="00A62EB3" w:rsidRDefault="008E37A5" w:rsidP="00283BA8">
            <w:pPr>
              <w:pStyle w:val="a7"/>
              <w:autoSpaceDE w:val="0"/>
              <w:autoSpaceDN w:val="0"/>
              <w:ind w:left="0"/>
              <w:rPr>
                <w:color w:val="000000"/>
              </w:rPr>
            </w:pPr>
            <w:r w:rsidRPr="00A62EB3">
              <w:rPr>
                <w:color w:val="000000"/>
              </w:rPr>
              <w:t>Краткое описание должностных обязанностей</w:t>
            </w:r>
          </w:p>
        </w:tc>
        <w:tc>
          <w:tcPr>
            <w:tcW w:w="5103" w:type="dxa"/>
            <w:shd w:val="clear" w:color="auto" w:fill="auto"/>
          </w:tcPr>
          <w:p w:rsidR="0058694B" w:rsidRPr="0058694B" w:rsidRDefault="0058694B" w:rsidP="0058694B">
            <w:pPr>
              <w:ind w:firstLine="33"/>
              <w:jc w:val="both"/>
              <w:rPr>
                <w:sz w:val="24"/>
                <w:szCs w:val="24"/>
              </w:rPr>
            </w:pPr>
            <w:r>
              <w:rPr>
                <w:sz w:val="24"/>
                <w:szCs w:val="24"/>
              </w:rPr>
              <w:t xml:space="preserve">- </w:t>
            </w:r>
            <w:r w:rsidRPr="0058694B">
              <w:rPr>
                <w:sz w:val="24"/>
                <w:szCs w:val="24"/>
              </w:rPr>
              <w:t>Проводит плановые и внеплановые (выездные, документарные, комплексные, целевые) проверки ведомственного контроля качества и безопасности медицинской деятельности по соблюдению порядков медицинской помощи и стандартов медицинской помощи;</w:t>
            </w:r>
          </w:p>
          <w:p w:rsidR="0058694B" w:rsidRPr="0058694B" w:rsidRDefault="0058694B" w:rsidP="0058694B">
            <w:pPr>
              <w:ind w:firstLine="33"/>
              <w:jc w:val="both"/>
              <w:rPr>
                <w:sz w:val="24"/>
                <w:szCs w:val="24"/>
              </w:rPr>
            </w:pPr>
            <w:r>
              <w:rPr>
                <w:sz w:val="24"/>
                <w:szCs w:val="24"/>
              </w:rPr>
              <w:t>-</w:t>
            </w:r>
            <w:r w:rsidRPr="0058694B">
              <w:rPr>
                <w:sz w:val="24"/>
                <w:szCs w:val="24"/>
              </w:rPr>
              <w:t xml:space="preserve"> Оценивает при проверке соблюдения медицинскими организациями порядков оказания медицинской помощи и стандартов медицинской помощи:</w:t>
            </w:r>
          </w:p>
          <w:p w:rsidR="0058694B" w:rsidRPr="0058694B" w:rsidRDefault="0058694B" w:rsidP="0058694B">
            <w:pPr>
              <w:ind w:firstLine="33"/>
              <w:jc w:val="both"/>
              <w:rPr>
                <w:sz w:val="24"/>
                <w:szCs w:val="24"/>
              </w:rPr>
            </w:pPr>
            <w:r w:rsidRPr="0058694B">
              <w:rPr>
                <w:sz w:val="24"/>
                <w:szCs w:val="24"/>
              </w:rPr>
              <w:lastRenderedPageBreak/>
              <w:t>- соблюдение выполнения этапов, условий и сроков оказания медицинской помощи по соответствующему виду, профилю заболеваний или состояний;</w:t>
            </w:r>
          </w:p>
          <w:p w:rsidR="0058694B" w:rsidRPr="0058694B" w:rsidRDefault="0058694B" w:rsidP="0058694B">
            <w:pPr>
              <w:ind w:firstLine="33"/>
              <w:jc w:val="both"/>
              <w:rPr>
                <w:sz w:val="24"/>
                <w:szCs w:val="24"/>
              </w:rPr>
            </w:pPr>
            <w:r w:rsidRPr="0058694B">
              <w:rPr>
                <w:sz w:val="24"/>
                <w:szCs w:val="24"/>
              </w:rPr>
              <w:t>- соответствие организации деятельности медицинской организации, ее структурного подразделения, врача требованиям положений, регламентированных порядками оказания медицинской помощи;</w:t>
            </w:r>
          </w:p>
          <w:p w:rsidR="0058694B" w:rsidRPr="0058694B" w:rsidRDefault="0058694B" w:rsidP="0058694B">
            <w:pPr>
              <w:ind w:firstLine="33"/>
              <w:jc w:val="both"/>
              <w:rPr>
                <w:sz w:val="24"/>
                <w:szCs w:val="24"/>
              </w:rPr>
            </w:pPr>
            <w:r w:rsidRPr="0058694B">
              <w:rPr>
                <w:sz w:val="24"/>
                <w:szCs w:val="24"/>
              </w:rPr>
              <w:t>- соблюдение требований стандартов оснащения медицинской организации, ее структурных подразделений;</w:t>
            </w:r>
          </w:p>
          <w:p w:rsidR="0058694B" w:rsidRPr="0058694B" w:rsidRDefault="0058694B" w:rsidP="0058694B">
            <w:pPr>
              <w:ind w:firstLine="33"/>
              <w:jc w:val="both"/>
              <w:rPr>
                <w:sz w:val="24"/>
                <w:szCs w:val="24"/>
              </w:rPr>
            </w:pPr>
            <w:r w:rsidRPr="0058694B">
              <w:rPr>
                <w:sz w:val="24"/>
                <w:szCs w:val="24"/>
              </w:rPr>
              <w:t>- соответствие штатного расписания рекомендуемым штатным нормативам;</w:t>
            </w:r>
          </w:p>
          <w:p w:rsidR="0058694B" w:rsidRPr="0058694B" w:rsidRDefault="0058694B" w:rsidP="0058694B">
            <w:pPr>
              <w:ind w:firstLine="33"/>
              <w:jc w:val="both"/>
              <w:rPr>
                <w:sz w:val="24"/>
                <w:szCs w:val="24"/>
              </w:rPr>
            </w:pPr>
            <w:r w:rsidRPr="0058694B">
              <w:rPr>
                <w:sz w:val="24"/>
                <w:szCs w:val="24"/>
              </w:rPr>
              <w:t>- соответствие деятельности организации иным установленным положениям исходя из особенностей оказания медицинской помощи;</w:t>
            </w:r>
          </w:p>
          <w:p w:rsidR="0058694B" w:rsidRPr="0058694B" w:rsidRDefault="0058694B" w:rsidP="0058694B">
            <w:pPr>
              <w:ind w:firstLine="33"/>
              <w:jc w:val="both"/>
              <w:rPr>
                <w:sz w:val="24"/>
                <w:szCs w:val="24"/>
              </w:rPr>
            </w:pPr>
            <w:r w:rsidRPr="0058694B">
              <w:rPr>
                <w:sz w:val="24"/>
                <w:szCs w:val="24"/>
              </w:rPr>
              <w:t>- соблюдение выполнения медицинских услуг в зависимости от усредненных показателей частоты и кратности их применения, обоснованность назначения медицинских услуг, имеющих усредненную частоту менее 1,0; полнота выполнения услуг с усредненной частотой 1,0;</w:t>
            </w:r>
          </w:p>
          <w:p w:rsidR="0058694B" w:rsidRPr="0058694B" w:rsidRDefault="0058694B" w:rsidP="0058694B">
            <w:pPr>
              <w:ind w:firstLine="33"/>
              <w:jc w:val="both"/>
              <w:rPr>
                <w:sz w:val="24"/>
                <w:szCs w:val="24"/>
              </w:rPr>
            </w:pPr>
            <w:r w:rsidRPr="0058694B">
              <w:rPr>
                <w:sz w:val="24"/>
                <w:szCs w:val="24"/>
              </w:rPr>
              <w:t>- обоснованность и полнота назначения лекарственных препаратов, компонентов крови;</w:t>
            </w:r>
          </w:p>
          <w:p w:rsidR="0058694B" w:rsidRPr="0058694B" w:rsidRDefault="0058694B" w:rsidP="0058694B">
            <w:pPr>
              <w:ind w:firstLine="33"/>
              <w:jc w:val="both"/>
              <w:rPr>
                <w:sz w:val="24"/>
                <w:szCs w:val="24"/>
              </w:rPr>
            </w:pPr>
            <w:r w:rsidRPr="0058694B">
              <w:rPr>
                <w:sz w:val="24"/>
                <w:szCs w:val="24"/>
              </w:rPr>
              <w:t>- обоснованность и полнота назначения имплантируемых в организм человека медицинских изделий;</w:t>
            </w:r>
          </w:p>
          <w:p w:rsidR="0058694B" w:rsidRPr="0058694B" w:rsidRDefault="0058694B" w:rsidP="0058694B">
            <w:pPr>
              <w:ind w:firstLine="33"/>
              <w:jc w:val="both"/>
              <w:rPr>
                <w:sz w:val="24"/>
                <w:szCs w:val="24"/>
              </w:rPr>
            </w:pPr>
            <w:r w:rsidRPr="0058694B">
              <w:rPr>
                <w:sz w:val="24"/>
                <w:szCs w:val="24"/>
              </w:rPr>
              <w:t>- обоснованность и полнота назначения видов лечебного питания, включая специализированные продукты лечебного питания;</w:t>
            </w:r>
          </w:p>
          <w:p w:rsidR="0058694B" w:rsidRPr="0058694B" w:rsidRDefault="0058694B" w:rsidP="0058694B">
            <w:pPr>
              <w:ind w:firstLine="33"/>
              <w:jc w:val="both"/>
              <w:rPr>
                <w:sz w:val="24"/>
                <w:szCs w:val="24"/>
              </w:rPr>
            </w:pPr>
            <w:r w:rsidRPr="0058694B">
              <w:rPr>
                <w:sz w:val="24"/>
                <w:szCs w:val="24"/>
              </w:rPr>
              <w:t>- иные положения, исходя из особенностей заболевания (состояния);</w:t>
            </w:r>
          </w:p>
          <w:p w:rsidR="0058694B" w:rsidRPr="0058694B" w:rsidRDefault="0058694B" w:rsidP="0058694B">
            <w:pPr>
              <w:ind w:firstLine="33"/>
              <w:jc w:val="both"/>
              <w:rPr>
                <w:sz w:val="24"/>
                <w:szCs w:val="24"/>
              </w:rPr>
            </w:pPr>
            <w:r>
              <w:rPr>
                <w:sz w:val="24"/>
                <w:szCs w:val="24"/>
              </w:rPr>
              <w:t>-</w:t>
            </w:r>
            <w:r w:rsidRPr="0058694B">
              <w:rPr>
                <w:sz w:val="24"/>
                <w:szCs w:val="24"/>
              </w:rPr>
              <w:t xml:space="preserve"> Оформляет предписания об устранении выявленных нарушений с указанием сроков их устранения по результатам ведомственного контроля качества и безопасности медицинской деятельности и контроль их выполнения;</w:t>
            </w:r>
          </w:p>
          <w:p w:rsidR="0058694B" w:rsidRPr="0058694B" w:rsidRDefault="0058694B" w:rsidP="0058694B">
            <w:pPr>
              <w:ind w:firstLine="33"/>
              <w:jc w:val="both"/>
              <w:rPr>
                <w:sz w:val="24"/>
                <w:szCs w:val="24"/>
              </w:rPr>
            </w:pPr>
            <w:r>
              <w:rPr>
                <w:sz w:val="24"/>
                <w:szCs w:val="24"/>
              </w:rPr>
              <w:t>-</w:t>
            </w:r>
            <w:r w:rsidRPr="0058694B">
              <w:rPr>
                <w:sz w:val="24"/>
                <w:szCs w:val="24"/>
              </w:rPr>
              <w:t xml:space="preserve"> Готовит методические рекомендации, информационные письма в адрес подведомственных медицинских организаций по вопросам контроля качества и безопасности медицинской деятельности в части соблюдения порядков медицинской помощи и стандартов медицинской помощи;</w:t>
            </w:r>
          </w:p>
          <w:p w:rsidR="0058694B" w:rsidRPr="0058694B" w:rsidRDefault="0058694B" w:rsidP="0058694B">
            <w:pPr>
              <w:ind w:firstLine="33"/>
              <w:jc w:val="both"/>
              <w:rPr>
                <w:sz w:val="24"/>
                <w:szCs w:val="24"/>
              </w:rPr>
            </w:pPr>
            <w:r>
              <w:rPr>
                <w:sz w:val="24"/>
                <w:szCs w:val="24"/>
              </w:rPr>
              <w:t>-</w:t>
            </w:r>
            <w:r w:rsidRPr="0058694B">
              <w:rPr>
                <w:sz w:val="24"/>
                <w:szCs w:val="24"/>
              </w:rPr>
              <w:t>Анализирует результаты проверок по ведомственному контролю качества и безопасности медицинской деятельности;</w:t>
            </w:r>
          </w:p>
          <w:p w:rsidR="0058694B" w:rsidRPr="0058694B" w:rsidRDefault="0058694B" w:rsidP="0058694B">
            <w:pPr>
              <w:ind w:firstLine="33"/>
              <w:jc w:val="both"/>
              <w:rPr>
                <w:sz w:val="24"/>
                <w:szCs w:val="24"/>
              </w:rPr>
            </w:pPr>
            <w:r>
              <w:rPr>
                <w:sz w:val="24"/>
                <w:szCs w:val="24"/>
              </w:rPr>
              <w:lastRenderedPageBreak/>
              <w:t xml:space="preserve">- </w:t>
            </w:r>
            <w:r w:rsidRPr="0058694B">
              <w:rPr>
                <w:sz w:val="24"/>
                <w:szCs w:val="24"/>
              </w:rPr>
              <w:t>Рассматривает обращения граждан, направленные в отдел.</w:t>
            </w:r>
          </w:p>
          <w:p w:rsidR="008E37A5" w:rsidRPr="00A62EB3" w:rsidRDefault="0058694B" w:rsidP="0058694B">
            <w:pPr>
              <w:ind w:firstLine="33"/>
              <w:jc w:val="both"/>
              <w:rPr>
                <w:sz w:val="24"/>
                <w:szCs w:val="24"/>
              </w:rPr>
            </w:pPr>
            <w:r>
              <w:rPr>
                <w:sz w:val="24"/>
                <w:szCs w:val="24"/>
              </w:rPr>
              <w:t>-</w:t>
            </w:r>
            <w:r w:rsidRPr="0058694B">
              <w:rPr>
                <w:sz w:val="24"/>
                <w:szCs w:val="24"/>
              </w:rPr>
              <w:t xml:space="preserve"> </w:t>
            </w:r>
            <w:proofErr w:type="gramStart"/>
            <w:r w:rsidRPr="0058694B">
              <w:rPr>
                <w:sz w:val="24"/>
                <w:szCs w:val="24"/>
              </w:rPr>
              <w:t>В</w:t>
            </w:r>
            <w:proofErr w:type="gramEnd"/>
            <w:r w:rsidRPr="0058694B">
              <w:rPr>
                <w:sz w:val="24"/>
                <w:szCs w:val="24"/>
              </w:rPr>
              <w:t xml:space="preserve"> период исполнения обязанностей начальника Отдела организует работу Общественного совета при Министерстве, Общественного Совета по независимой оценке качества условий оказания медицинских услуг.</w:t>
            </w:r>
          </w:p>
        </w:tc>
      </w:tr>
      <w:tr w:rsidR="008E37A5" w:rsidRPr="00A62EB3" w:rsidTr="00210DAC">
        <w:trPr>
          <w:trHeight w:val="245"/>
        </w:trPr>
        <w:tc>
          <w:tcPr>
            <w:tcW w:w="4503" w:type="dxa"/>
            <w:shd w:val="clear" w:color="auto" w:fill="auto"/>
          </w:tcPr>
          <w:p w:rsidR="008E37A5" w:rsidRPr="00D739F3" w:rsidRDefault="008E37A5" w:rsidP="00283BA8">
            <w:pPr>
              <w:pStyle w:val="a7"/>
              <w:autoSpaceDE w:val="0"/>
              <w:autoSpaceDN w:val="0"/>
              <w:ind w:left="0"/>
            </w:pPr>
            <w:r w:rsidRPr="00D739F3">
              <w:lastRenderedPageBreak/>
              <w:t>Права</w:t>
            </w:r>
          </w:p>
        </w:tc>
        <w:tc>
          <w:tcPr>
            <w:tcW w:w="5103" w:type="dxa"/>
            <w:shd w:val="clear" w:color="auto" w:fill="auto"/>
          </w:tcPr>
          <w:p w:rsidR="00C225CE" w:rsidRPr="00C225CE" w:rsidRDefault="00C225CE" w:rsidP="00C225CE">
            <w:pPr>
              <w:pStyle w:val="a7"/>
              <w:tabs>
                <w:tab w:val="left" w:pos="293"/>
              </w:tabs>
              <w:autoSpaceDE w:val="0"/>
              <w:autoSpaceDN w:val="0"/>
              <w:ind w:left="111"/>
              <w:jc w:val="both"/>
              <w:rPr>
                <w:lang w:eastAsia="en-US"/>
              </w:rPr>
            </w:pPr>
            <w:r w:rsidRPr="00C225CE">
              <w:rPr>
                <w:lang w:eastAsia="en-US"/>
              </w:rPr>
              <w:t>Гражданский служащий имеет права, предусмотренные статьей 14 и другими нормами Федерального закона «О государственной гражданской службе Российской Федерации», иными нормативными правовыми актами Российской Федерации и нормативными правовыми актами Республики Коми.</w:t>
            </w:r>
          </w:p>
          <w:p w:rsidR="00C225CE" w:rsidRPr="00C225CE" w:rsidRDefault="00C225CE" w:rsidP="00C225CE">
            <w:pPr>
              <w:pStyle w:val="a7"/>
              <w:tabs>
                <w:tab w:val="left" w:pos="293"/>
              </w:tabs>
              <w:autoSpaceDE w:val="0"/>
              <w:autoSpaceDN w:val="0"/>
              <w:ind w:left="111"/>
              <w:jc w:val="both"/>
              <w:rPr>
                <w:lang w:eastAsia="en-US"/>
              </w:rPr>
            </w:pPr>
            <w:r w:rsidRPr="00C225CE">
              <w:rPr>
                <w:lang w:eastAsia="en-US"/>
              </w:rPr>
              <w:t>Гражданский служащий имеет право:</w:t>
            </w:r>
          </w:p>
          <w:p w:rsidR="00C225CE" w:rsidRPr="00C225CE" w:rsidRDefault="00C225CE" w:rsidP="00C225CE">
            <w:pPr>
              <w:pStyle w:val="a8"/>
              <w:tabs>
                <w:tab w:val="left" w:pos="293"/>
              </w:tabs>
              <w:ind w:left="111" w:hanging="40"/>
              <w:rPr>
                <w:sz w:val="24"/>
                <w:szCs w:val="24"/>
              </w:rPr>
            </w:pPr>
            <w:r w:rsidRPr="00C225CE">
              <w:rPr>
                <w:sz w:val="24"/>
                <w:szCs w:val="24"/>
              </w:rPr>
              <w:tab/>
            </w:r>
            <w:r>
              <w:rPr>
                <w:sz w:val="24"/>
                <w:szCs w:val="24"/>
              </w:rPr>
              <w:t xml:space="preserve">- </w:t>
            </w:r>
            <w:r w:rsidRPr="00C225CE">
              <w:rPr>
                <w:sz w:val="24"/>
                <w:szCs w:val="24"/>
              </w:rPr>
              <w:t>вносить на рассмотрение непосредственного руководителя предложения по улучшению деятельности структурного подразделения, своей деятельности, предлагать варианты устранения недостатков в указанной деятельности;</w:t>
            </w:r>
          </w:p>
          <w:p w:rsidR="00C225CE" w:rsidRPr="00C225CE" w:rsidRDefault="00C225CE" w:rsidP="00C225CE">
            <w:pPr>
              <w:pStyle w:val="a8"/>
              <w:tabs>
                <w:tab w:val="left" w:pos="293"/>
              </w:tabs>
              <w:ind w:left="111" w:hanging="40"/>
              <w:rPr>
                <w:sz w:val="24"/>
                <w:szCs w:val="24"/>
              </w:rPr>
            </w:pPr>
            <w:r>
              <w:rPr>
                <w:sz w:val="24"/>
                <w:szCs w:val="24"/>
              </w:rPr>
              <w:t xml:space="preserve">- </w:t>
            </w:r>
            <w:r w:rsidRPr="00C225CE">
              <w:rPr>
                <w:sz w:val="24"/>
                <w:szCs w:val="24"/>
              </w:rPr>
              <w:t>пользоваться в установленном порядке информационными базами данных;</w:t>
            </w:r>
          </w:p>
          <w:p w:rsidR="008E37A5" w:rsidRPr="00DA4AB3" w:rsidRDefault="00C225CE" w:rsidP="00C225CE">
            <w:pPr>
              <w:pStyle w:val="a8"/>
              <w:tabs>
                <w:tab w:val="left" w:pos="293"/>
                <w:tab w:val="left" w:pos="567"/>
              </w:tabs>
              <w:ind w:left="111" w:hanging="40"/>
              <w:rPr>
                <w:sz w:val="22"/>
                <w:szCs w:val="22"/>
              </w:rPr>
            </w:pPr>
            <w:r w:rsidRPr="00C225CE">
              <w:rPr>
                <w:sz w:val="24"/>
                <w:szCs w:val="24"/>
              </w:rPr>
              <w:tab/>
              <w:t>реализовывать иные права в соответствии с законодательством о государственной гражданской службе.</w:t>
            </w:r>
          </w:p>
        </w:tc>
      </w:tr>
      <w:tr w:rsidR="008E37A5" w:rsidRPr="00A62EB3" w:rsidTr="00283BA8">
        <w:trPr>
          <w:trHeight w:val="397"/>
        </w:trPr>
        <w:tc>
          <w:tcPr>
            <w:tcW w:w="4503" w:type="dxa"/>
            <w:shd w:val="clear" w:color="auto" w:fill="auto"/>
          </w:tcPr>
          <w:p w:rsidR="008E37A5" w:rsidRPr="00D739F3" w:rsidRDefault="008E37A5" w:rsidP="00283BA8">
            <w:pPr>
              <w:pStyle w:val="a7"/>
              <w:autoSpaceDE w:val="0"/>
              <w:autoSpaceDN w:val="0"/>
              <w:ind w:left="0"/>
            </w:pPr>
            <w:r w:rsidRPr="00D739F3">
              <w:t>Ответственность за неисполнение (ненадлежащее исполнение) должностных обязанностей</w:t>
            </w:r>
          </w:p>
        </w:tc>
        <w:tc>
          <w:tcPr>
            <w:tcW w:w="5103" w:type="dxa"/>
            <w:shd w:val="clear" w:color="auto" w:fill="auto"/>
          </w:tcPr>
          <w:p w:rsidR="00D739F3" w:rsidRPr="00C225CE" w:rsidRDefault="00D739F3" w:rsidP="00D739F3">
            <w:pPr>
              <w:autoSpaceDE w:val="0"/>
              <w:autoSpaceDN w:val="0"/>
              <w:jc w:val="both"/>
              <w:rPr>
                <w:sz w:val="24"/>
                <w:szCs w:val="24"/>
              </w:rPr>
            </w:pPr>
            <w:r w:rsidRPr="00C225CE">
              <w:rPr>
                <w:sz w:val="24"/>
                <w:szCs w:val="24"/>
              </w:rPr>
              <w:t>Гражданский служащий несет установленную законодательством ответственность:</w:t>
            </w:r>
          </w:p>
          <w:p w:rsidR="00C225CE" w:rsidRPr="00C225CE" w:rsidRDefault="00C225CE" w:rsidP="00C225CE">
            <w:pPr>
              <w:jc w:val="both"/>
              <w:rPr>
                <w:sz w:val="24"/>
                <w:szCs w:val="24"/>
              </w:rPr>
            </w:pPr>
            <w:r w:rsidRPr="00C225CE">
              <w:rPr>
                <w:sz w:val="24"/>
                <w:szCs w:val="24"/>
              </w:rPr>
              <w:t xml:space="preserve">          </w:t>
            </w:r>
            <w:r w:rsidR="00D739F3" w:rsidRPr="00C225CE">
              <w:rPr>
                <w:sz w:val="24"/>
                <w:szCs w:val="24"/>
              </w:rPr>
              <w:t xml:space="preserve"> </w:t>
            </w:r>
            <w:r w:rsidRPr="00C225CE">
              <w:rPr>
                <w:sz w:val="24"/>
                <w:szCs w:val="24"/>
              </w:rPr>
              <w:t>за неисполнение или ненадлежащее исполнение возложенных на него обязанностей, за действия или бездействие, ведущие к нарушению прав и законных интересов граждан, за разглашение сведений, составляющих государственную тайну, а также сведений, ставших ему известными в связи с исполнением должностных обязанностей;</w:t>
            </w:r>
          </w:p>
          <w:p w:rsidR="00C225CE" w:rsidRPr="00C225CE" w:rsidRDefault="00C225CE" w:rsidP="00C225CE">
            <w:pPr>
              <w:jc w:val="both"/>
              <w:rPr>
                <w:sz w:val="24"/>
                <w:szCs w:val="24"/>
              </w:rPr>
            </w:pPr>
            <w:r w:rsidRPr="00C225CE">
              <w:rPr>
                <w:sz w:val="24"/>
                <w:szCs w:val="24"/>
              </w:rPr>
              <w:tab/>
              <w:t>за причиненный при исполнении должностных обязанностей имущественный ущерб;</w:t>
            </w:r>
          </w:p>
          <w:p w:rsidR="00C225CE" w:rsidRPr="00C225CE" w:rsidRDefault="00C225CE" w:rsidP="00C225CE">
            <w:pPr>
              <w:jc w:val="both"/>
              <w:rPr>
                <w:sz w:val="24"/>
                <w:szCs w:val="24"/>
              </w:rPr>
            </w:pPr>
            <w:r w:rsidRPr="00C225CE">
              <w:rPr>
                <w:sz w:val="24"/>
                <w:szCs w:val="24"/>
              </w:rPr>
              <w:tab/>
              <w:t>за несвоевременное или некачественное выполнение заданий, приказов, распоряжений и указаний вышестоящих в порядке подчиненности руководителей, за исключением незаконных, за несвоевременное рассмотрение в пределах своих должностных обязанностей обращений граждан, должностных лиц, общественных объединений, государственных органов, органов местного самоуправления и других организаций;</w:t>
            </w:r>
          </w:p>
          <w:p w:rsidR="008E37A5" w:rsidRPr="00C225CE" w:rsidRDefault="00C225CE" w:rsidP="00C225CE">
            <w:pPr>
              <w:jc w:val="both"/>
              <w:rPr>
                <w:sz w:val="24"/>
                <w:szCs w:val="24"/>
              </w:rPr>
            </w:pPr>
            <w:r w:rsidRPr="00C225CE">
              <w:rPr>
                <w:sz w:val="24"/>
                <w:szCs w:val="24"/>
              </w:rPr>
              <w:t xml:space="preserve">          за нарушение режима обработки, </w:t>
            </w:r>
            <w:r w:rsidRPr="00C225CE">
              <w:rPr>
                <w:sz w:val="24"/>
                <w:szCs w:val="24"/>
              </w:rPr>
              <w:lastRenderedPageBreak/>
              <w:t>хранения, передачи и защиты персональных данных граждан в соответствии с законодательством Российской Федерации.</w:t>
            </w:r>
          </w:p>
        </w:tc>
      </w:tr>
      <w:tr w:rsidR="008E37A5" w:rsidRPr="00A62EB3" w:rsidTr="00283BA8">
        <w:trPr>
          <w:trHeight w:val="397"/>
        </w:trPr>
        <w:tc>
          <w:tcPr>
            <w:tcW w:w="4503" w:type="dxa"/>
            <w:shd w:val="clear" w:color="auto" w:fill="auto"/>
          </w:tcPr>
          <w:p w:rsidR="008E37A5" w:rsidRPr="00D739F3" w:rsidRDefault="008E37A5" w:rsidP="00283BA8">
            <w:pPr>
              <w:suppressAutoHyphens/>
              <w:rPr>
                <w:sz w:val="24"/>
                <w:szCs w:val="24"/>
              </w:rPr>
            </w:pPr>
            <w:r w:rsidRPr="00D739F3">
              <w:rPr>
                <w:sz w:val="24"/>
                <w:szCs w:val="24"/>
              </w:rPr>
              <w:lastRenderedPageBreak/>
              <w:t>Показатели эффективности и результативности профессиональной служебной деятельности гражданского служащего</w:t>
            </w:r>
          </w:p>
        </w:tc>
        <w:tc>
          <w:tcPr>
            <w:tcW w:w="5103" w:type="dxa"/>
            <w:shd w:val="clear" w:color="auto" w:fill="auto"/>
          </w:tcPr>
          <w:p w:rsidR="008E37A5" w:rsidRPr="00C225CE" w:rsidRDefault="00D739F3" w:rsidP="00D739F3">
            <w:pPr>
              <w:jc w:val="both"/>
              <w:rPr>
                <w:sz w:val="24"/>
                <w:szCs w:val="24"/>
              </w:rPr>
            </w:pPr>
            <w:r w:rsidRPr="00C225CE">
              <w:rPr>
                <w:sz w:val="24"/>
                <w:szCs w:val="24"/>
              </w:rPr>
              <w:t xml:space="preserve">- </w:t>
            </w:r>
            <w:r w:rsidR="00A10E9F" w:rsidRPr="00C225CE">
              <w:rPr>
                <w:sz w:val="24"/>
                <w:szCs w:val="24"/>
              </w:rPr>
              <w:t xml:space="preserve">Удельный вес поручений Министра, начальника отдела, исполненных в установленные сроки в общем количестве поручений </w:t>
            </w:r>
            <w:r w:rsidRPr="00C225CE">
              <w:rPr>
                <w:sz w:val="24"/>
                <w:szCs w:val="24"/>
              </w:rPr>
              <w:t>(100%);</w:t>
            </w:r>
          </w:p>
          <w:p w:rsidR="00D739F3" w:rsidRPr="00C225CE" w:rsidRDefault="00D739F3" w:rsidP="00D739F3">
            <w:pPr>
              <w:jc w:val="both"/>
              <w:rPr>
                <w:sz w:val="24"/>
                <w:szCs w:val="24"/>
              </w:rPr>
            </w:pPr>
            <w:r w:rsidRPr="00C225CE">
              <w:rPr>
                <w:sz w:val="24"/>
                <w:szCs w:val="24"/>
              </w:rPr>
              <w:t xml:space="preserve">- </w:t>
            </w:r>
            <w:r w:rsidR="00C225CE" w:rsidRPr="00C225CE">
              <w:rPr>
                <w:sz w:val="24"/>
                <w:szCs w:val="24"/>
              </w:rPr>
              <w:t xml:space="preserve">Подготовка отчетности в установленные сроки </w:t>
            </w:r>
            <w:r w:rsidRPr="00C225CE">
              <w:rPr>
                <w:sz w:val="24"/>
                <w:szCs w:val="24"/>
              </w:rPr>
              <w:t>(100%);</w:t>
            </w:r>
          </w:p>
          <w:p w:rsidR="00C225CE" w:rsidRPr="00C225CE" w:rsidRDefault="00D739F3" w:rsidP="00C225CE">
            <w:pPr>
              <w:jc w:val="both"/>
              <w:rPr>
                <w:sz w:val="24"/>
                <w:szCs w:val="24"/>
              </w:rPr>
            </w:pPr>
            <w:r w:rsidRPr="00C225CE">
              <w:rPr>
                <w:sz w:val="24"/>
                <w:szCs w:val="24"/>
              </w:rPr>
              <w:t xml:space="preserve">- </w:t>
            </w:r>
            <w:r w:rsidR="00C225CE" w:rsidRPr="00C225CE">
              <w:rPr>
                <w:sz w:val="24"/>
                <w:szCs w:val="24"/>
              </w:rPr>
              <w:t>Выполнение плана проверок ведомственного контроля качества и безопасности медицинской деятельности в подведомственных организациях:</w:t>
            </w:r>
          </w:p>
          <w:p w:rsidR="00D739F3" w:rsidRPr="00C225CE" w:rsidRDefault="00C225CE" w:rsidP="00C225CE">
            <w:pPr>
              <w:jc w:val="both"/>
              <w:rPr>
                <w:sz w:val="24"/>
                <w:szCs w:val="24"/>
              </w:rPr>
            </w:pPr>
            <w:r w:rsidRPr="00C225CE">
              <w:rPr>
                <w:sz w:val="24"/>
                <w:szCs w:val="24"/>
              </w:rPr>
              <w:t xml:space="preserve">- по соблюдению безопасных условий труда, требований по безопасному применению и эксплуатации медицинских изделий и их утилизации (уничтожению) </w:t>
            </w:r>
            <w:r w:rsidR="00D739F3" w:rsidRPr="00C225CE">
              <w:rPr>
                <w:sz w:val="24"/>
                <w:szCs w:val="24"/>
              </w:rPr>
              <w:t>(100%);</w:t>
            </w:r>
          </w:p>
          <w:p w:rsidR="00D739F3" w:rsidRPr="00C225CE" w:rsidRDefault="00D739F3" w:rsidP="00D739F3">
            <w:pPr>
              <w:jc w:val="both"/>
              <w:rPr>
                <w:sz w:val="24"/>
                <w:szCs w:val="24"/>
              </w:rPr>
            </w:pPr>
            <w:r w:rsidRPr="00C225CE">
              <w:rPr>
                <w:sz w:val="24"/>
                <w:szCs w:val="24"/>
              </w:rPr>
              <w:t xml:space="preserve">- </w:t>
            </w:r>
            <w:r w:rsidR="00C225CE" w:rsidRPr="00C225CE">
              <w:rPr>
                <w:sz w:val="24"/>
                <w:szCs w:val="24"/>
              </w:rPr>
              <w:t>Соблюдение сроков проведения плановых проверок ведомственного контроля качества и безопасности медицинской деятельности в подведомственных организациях по соблюдению безопасных условий труда, требований по безопасному применению и эксплуатации медицинских изделий и их утилизации (</w:t>
            </w:r>
            <w:proofErr w:type="gramStart"/>
            <w:r w:rsidR="00C225CE" w:rsidRPr="00C225CE">
              <w:rPr>
                <w:sz w:val="24"/>
                <w:szCs w:val="24"/>
              </w:rPr>
              <w:t>уничтожению)</w:t>
            </w:r>
            <w:r w:rsidR="00A10E9F" w:rsidRPr="00C225CE">
              <w:rPr>
                <w:sz w:val="24"/>
                <w:szCs w:val="24"/>
              </w:rPr>
              <w:t xml:space="preserve">  </w:t>
            </w:r>
            <w:r w:rsidRPr="00C225CE">
              <w:rPr>
                <w:sz w:val="24"/>
                <w:szCs w:val="24"/>
              </w:rPr>
              <w:t>(</w:t>
            </w:r>
            <w:proofErr w:type="gramEnd"/>
            <w:r w:rsidRPr="00C225CE">
              <w:rPr>
                <w:sz w:val="24"/>
                <w:szCs w:val="24"/>
              </w:rPr>
              <w:t>100%);</w:t>
            </w:r>
          </w:p>
          <w:p w:rsidR="00C225CE" w:rsidRPr="00C225CE" w:rsidRDefault="00D739F3" w:rsidP="00C225CE">
            <w:pPr>
              <w:jc w:val="both"/>
              <w:rPr>
                <w:sz w:val="24"/>
                <w:szCs w:val="24"/>
              </w:rPr>
            </w:pPr>
            <w:r w:rsidRPr="00C225CE">
              <w:rPr>
                <w:sz w:val="24"/>
                <w:szCs w:val="24"/>
              </w:rPr>
              <w:t xml:space="preserve">- </w:t>
            </w:r>
            <w:r w:rsidR="00C225CE" w:rsidRPr="00C225CE">
              <w:rPr>
                <w:sz w:val="24"/>
                <w:szCs w:val="24"/>
              </w:rPr>
              <w:t>Выполнение предписаний по результатам плановых проверок в подведомственных организациях по соблюдению безопасных условий труда, требований по безопасному применению и эксплуатации медицинских изделий и их утилизации (уничтожению):</w:t>
            </w:r>
          </w:p>
          <w:p w:rsidR="00C225CE" w:rsidRPr="00C225CE" w:rsidRDefault="00C225CE" w:rsidP="00C225CE">
            <w:pPr>
              <w:jc w:val="both"/>
              <w:rPr>
                <w:sz w:val="24"/>
                <w:szCs w:val="24"/>
              </w:rPr>
            </w:pPr>
            <w:r w:rsidRPr="00C225CE">
              <w:rPr>
                <w:sz w:val="24"/>
                <w:szCs w:val="24"/>
              </w:rPr>
              <w:t>- по перечню предложений</w:t>
            </w:r>
          </w:p>
          <w:p w:rsidR="00D739F3" w:rsidRPr="00C225CE" w:rsidRDefault="00C225CE" w:rsidP="00C225CE">
            <w:pPr>
              <w:jc w:val="both"/>
              <w:rPr>
                <w:sz w:val="24"/>
                <w:szCs w:val="24"/>
              </w:rPr>
            </w:pPr>
            <w:r w:rsidRPr="00C225CE">
              <w:rPr>
                <w:sz w:val="24"/>
                <w:szCs w:val="24"/>
              </w:rPr>
              <w:t xml:space="preserve">- по срокам выполнения </w:t>
            </w:r>
            <w:r w:rsidR="00D739F3" w:rsidRPr="00C225CE">
              <w:rPr>
                <w:sz w:val="24"/>
                <w:szCs w:val="24"/>
              </w:rPr>
              <w:t>(100%);</w:t>
            </w:r>
          </w:p>
          <w:p w:rsidR="00C225CE" w:rsidRPr="00C225CE" w:rsidRDefault="00A10E9F" w:rsidP="00D739F3">
            <w:pPr>
              <w:jc w:val="both"/>
              <w:rPr>
                <w:sz w:val="24"/>
                <w:szCs w:val="24"/>
              </w:rPr>
            </w:pPr>
            <w:r w:rsidRPr="00C225CE">
              <w:rPr>
                <w:sz w:val="24"/>
                <w:szCs w:val="24"/>
              </w:rPr>
              <w:t xml:space="preserve">- </w:t>
            </w:r>
            <w:r w:rsidR="00C225CE" w:rsidRPr="00C225CE">
              <w:rPr>
                <w:sz w:val="24"/>
                <w:szCs w:val="24"/>
              </w:rPr>
              <w:t xml:space="preserve">Своевременность подготовки служебных документов (в срок) (100%); </w:t>
            </w:r>
          </w:p>
          <w:p w:rsidR="00D739F3" w:rsidRPr="00C225CE" w:rsidRDefault="00C225CE" w:rsidP="00D739F3">
            <w:pPr>
              <w:jc w:val="both"/>
              <w:rPr>
                <w:sz w:val="24"/>
                <w:szCs w:val="24"/>
              </w:rPr>
            </w:pPr>
            <w:r w:rsidRPr="00C225CE">
              <w:rPr>
                <w:sz w:val="24"/>
                <w:szCs w:val="24"/>
              </w:rPr>
              <w:t xml:space="preserve"> - Выполнение особо важных и срочных поручений в установленные </w:t>
            </w:r>
            <w:proofErr w:type="gramStart"/>
            <w:r w:rsidRPr="00C225CE">
              <w:rPr>
                <w:sz w:val="24"/>
                <w:szCs w:val="24"/>
              </w:rPr>
              <w:t>сроки(</w:t>
            </w:r>
            <w:proofErr w:type="gramEnd"/>
            <w:r w:rsidRPr="00C225CE">
              <w:rPr>
                <w:sz w:val="24"/>
                <w:szCs w:val="24"/>
              </w:rPr>
              <w:t>100%);</w:t>
            </w:r>
          </w:p>
          <w:p w:rsidR="00C225CE" w:rsidRPr="00C225CE" w:rsidRDefault="00C225CE" w:rsidP="00D739F3">
            <w:pPr>
              <w:jc w:val="both"/>
              <w:rPr>
                <w:sz w:val="24"/>
                <w:szCs w:val="24"/>
              </w:rPr>
            </w:pPr>
            <w:r w:rsidRPr="00C225CE">
              <w:rPr>
                <w:sz w:val="24"/>
                <w:szCs w:val="24"/>
              </w:rPr>
              <w:t xml:space="preserve">- Своевременность рассмотрения обращений граждан, направленных в </w:t>
            </w:r>
            <w:proofErr w:type="gramStart"/>
            <w:r w:rsidRPr="00C225CE">
              <w:rPr>
                <w:sz w:val="24"/>
                <w:szCs w:val="24"/>
              </w:rPr>
              <w:t>отдел(</w:t>
            </w:r>
            <w:proofErr w:type="gramEnd"/>
            <w:r w:rsidRPr="00C225CE">
              <w:rPr>
                <w:sz w:val="24"/>
                <w:szCs w:val="24"/>
              </w:rPr>
              <w:t>100%).</w:t>
            </w:r>
          </w:p>
        </w:tc>
      </w:tr>
      <w:tr w:rsidR="008E37A5" w:rsidRPr="00A62EB3" w:rsidTr="00283BA8">
        <w:trPr>
          <w:trHeight w:val="397"/>
        </w:trPr>
        <w:tc>
          <w:tcPr>
            <w:tcW w:w="9606" w:type="dxa"/>
            <w:gridSpan w:val="2"/>
            <w:shd w:val="clear" w:color="auto" w:fill="D9D9D9"/>
          </w:tcPr>
          <w:p w:rsidR="008E37A5" w:rsidRPr="00A62EB3" w:rsidRDefault="008E37A5" w:rsidP="00D739F3">
            <w:pPr>
              <w:jc w:val="both"/>
              <w:rPr>
                <w:b/>
                <w:noProof/>
                <w:sz w:val="24"/>
                <w:szCs w:val="24"/>
              </w:rPr>
            </w:pPr>
            <w:r w:rsidRPr="00A62EB3">
              <w:rPr>
                <w:b/>
                <w:noProof/>
                <w:sz w:val="24"/>
                <w:szCs w:val="24"/>
              </w:rPr>
              <w:t>Документы</w:t>
            </w:r>
          </w:p>
        </w:tc>
      </w:tr>
      <w:tr w:rsidR="008E37A5" w:rsidRPr="00A62EB3" w:rsidTr="00283BA8">
        <w:trPr>
          <w:trHeight w:val="397"/>
        </w:trPr>
        <w:tc>
          <w:tcPr>
            <w:tcW w:w="4503" w:type="dxa"/>
            <w:shd w:val="clear" w:color="auto" w:fill="auto"/>
            <w:hideMark/>
          </w:tcPr>
          <w:p w:rsidR="008E37A5" w:rsidRPr="00043800" w:rsidRDefault="008E37A5" w:rsidP="008E37A5">
            <w:pPr>
              <w:pStyle w:val="a7"/>
              <w:numPr>
                <w:ilvl w:val="0"/>
                <w:numId w:val="1"/>
              </w:numPr>
              <w:autoSpaceDE w:val="0"/>
              <w:autoSpaceDN w:val="0"/>
              <w:ind w:left="0" w:hanging="425"/>
            </w:pPr>
            <w:r w:rsidRPr="00043800">
              <w:t>Срок приема документов</w:t>
            </w:r>
          </w:p>
        </w:tc>
        <w:tc>
          <w:tcPr>
            <w:tcW w:w="5103" w:type="dxa"/>
            <w:shd w:val="clear" w:color="auto" w:fill="auto"/>
          </w:tcPr>
          <w:p w:rsidR="008E37A5" w:rsidRPr="00D010A0" w:rsidRDefault="00F435C1" w:rsidP="0058694B">
            <w:pPr>
              <w:jc w:val="both"/>
              <w:rPr>
                <w:sz w:val="24"/>
                <w:szCs w:val="24"/>
              </w:rPr>
            </w:pPr>
            <w:r w:rsidRPr="00D010A0">
              <w:rPr>
                <w:sz w:val="24"/>
                <w:szCs w:val="24"/>
              </w:rPr>
              <w:t>с 24 декабря 2018 года по 14 января 2019 года (включительно)</w:t>
            </w:r>
          </w:p>
        </w:tc>
      </w:tr>
      <w:tr w:rsidR="008E37A5" w:rsidRPr="00A62EB3" w:rsidTr="00283BA8">
        <w:trPr>
          <w:trHeight w:val="397"/>
        </w:trPr>
        <w:tc>
          <w:tcPr>
            <w:tcW w:w="4503" w:type="dxa"/>
            <w:shd w:val="clear" w:color="auto" w:fill="auto"/>
            <w:hideMark/>
          </w:tcPr>
          <w:p w:rsidR="008E37A5" w:rsidRPr="00A62EB3" w:rsidRDefault="008E37A5" w:rsidP="008E37A5">
            <w:pPr>
              <w:pStyle w:val="a7"/>
              <w:numPr>
                <w:ilvl w:val="0"/>
                <w:numId w:val="1"/>
              </w:numPr>
              <w:autoSpaceDE w:val="0"/>
              <w:autoSpaceDN w:val="0"/>
              <w:ind w:left="0" w:hanging="425"/>
              <w:rPr>
                <w:color w:val="000000"/>
              </w:rPr>
            </w:pPr>
            <w:r w:rsidRPr="00A62EB3">
              <w:rPr>
                <w:color w:val="000000"/>
              </w:rPr>
              <w:t>Место приема документов</w:t>
            </w:r>
          </w:p>
        </w:tc>
        <w:tc>
          <w:tcPr>
            <w:tcW w:w="5103" w:type="dxa"/>
            <w:shd w:val="clear" w:color="auto" w:fill="auto"/>
          </w:tcPr>
          <w:p w:rsidR="008E37A5" w:rsidRPr="00A62EB3" w:rsidRDefault="008E37A5" w:rsidP="00D739F3">
            <w:pPr>
              <w:jc w:val="both"/>
              <w:rPr>
                <w:sz w:val="24"/>
                <w:szCs w:val="24"/>
              </w:rPr>
            </w:pPr>
            <w:r w:rsidRPr="00A62EB3">
              <w:rPr>
                <w:sz w:val="24"/>
                <w:szCs w:val="24"/>
              </w:rPr>
              <w:t xml:space="preserve">167981, г. Сыктывкар, ул. Ленина,73, кабинет 313 </w:t>
            </w:r>
          </w:p>
        </w:tc>
      </w:tr>
      <w:tr w:rsidR="008E37A5" w:rsidRPr="00A62EB3" w:rsidTr="00283BA8">
        <w:trPr>
          <w:trHeight w:val="397"/>
        </w:trPr>
        <w:tc>
          <w:tcPr>
            <w:tcW w:w="4503" w:type="dxa"/>
            <w:shd w:val="clear" w:color="auto" w:fill="auto"/>
            <w:hideMark/>
          </w:tcPr>
          <w:p w:rsidR="008E37A5" w:rsidRPr="00A62EB3" w:rsidRDefault="008E37A5" w:rsidP="00283BA8">
            <w:pPr>
              <w:pStyle w:val="a7"/>
              <w:autoSpaceDE w:val="0"/>
              <w:autoSpaceDN w:val="0"/>
              <w:ind w:left="0"/>
              <w:rPr>
                <w:color w:val="000000"/>
              </w:rPr>
            </w:pPr>
            <w:r w:rsidRPr="00A62EB3">
              <w:rPr>
                <w:color w:val="000000"/>
              </w:rPr>
              <w:t>Время приема документов</w:t>
            </w:r>
          </w:p>
        </w:tc>
        <w:tc>
          <w:tcPr>
            <w:tcW w:w="5103" w:type="dxa"/>
            <w:shd w:val="clear" w:color="auto" w:fill="auto"/>
          </w:tcPr>
          <w:p w:rsidR="008E37A5" w:rsidRPr="00A62EB3" w:rsidRDefault="008E37A5" w:rsidP="00D739F3">
            <w:pPr>
              <w:jc w:val="both"/>
              <w:rPr>
                <w:sz w:val="24"/>
                <w:szCs w:val="24"/>
              </w:rPr>
            </w:pPr>
            <w:r w:rsidRPr="00A62EB3">
              <w:rPr>
                <w:sz w:val="24"/>
                <w:szCs w:val="24"/>
              </w:rPr>
              <w:t xml:space="preserve">В рабочие дни недели (кроме </w:t>
            </w:r>
            <w:proofErr w:type="gramStart"/>
            <w:r w:rsidRPr="00A62EB3">
              <w:rPr>
                <w:sz w:val="24"/>
                <w:szCs w:val="24"/>
              </w:rPr>
              <w:t>пятницы)  с</w:t>
            </w:r>
            <w:proofErr w:type="gramEnd"/>
            <w:r w:rsidRPr="00A62EB3">
              <w:rPr>
                <w:sz w:val="24"/>
                <w:szCs w:val="24"/>
              </w:rPr>
              <w:t xml:space="preserve"> 08 ч.45 мин. до 13 ч. 00 мин. и с 14 ч. 00 мин. до 17. ч. 15 мин.; в пятницу с 08 ч.45 мин. до 13 ч. 00 мин. и с 14 ч. 00 мин. до 15 ч. 45 мин. (время московское).</w:t>
            </w:r>
          </w:p>
        </w:tc>
      </w:tr>
      <w:tr w:rsidR="008E37A5" w:rsidRPr="00A62EB3" w:rsidTr="00283BA8">
        <w:trPr>
          <w:trHeight w:val="397"/>
        </w:trPr>
        <w:tc>
          <w:tcPr>
            <w:tcW w:w="4503" w:type="dxa"/>
            <w:shd w:val="clear" w:color="auto" w:fill="auto"/>
          </w:tcPr>
          <w:p w:rsidR="008E37A5" w:rsidRPr="00A62EB3" w:rsidRDefault="008E37A5" w:rsidP="00283BA8">
            <w:pPr>
              <w:pStyle w:val="a7"/>
              <w:autoSpaceDE w:val="0"/>
              <w:autoSpaceDN w:val="0"/>
              <w:ind w:left="0"/>
              <w:rPr>
                <w:color w:val="000000"/>
              </w:rPr>
            </w:pPr>
            <w:r w:rsidRPr="00A62EB3">
              <w:rPr>
                <w:color w:val="000000"/>
              </w:rPr>
              <w:t>Прием документов в электронном виде</w:t>
            </w:r>
          </w:p>
        </w:tc>
        <w:tc>
          <w:tcPr>
            <w:tcW w:w="5103" w:type="dxa"/>
            <w:shd w:val="clear" w:color="auto" w:fill="auto"/>
          </w:tcPr>
          <w:p w:rsidR="008E37A5" w:rsidRPr="00A62EB3" w:rsidRDefault="008E37A5" w:rsidP="00D739F3">
            <w:pPr>
              <w:ind w:firstLine="459"/>
              <w:jc w:val="both"/>
              <w:rPr>
                <w:sz w:val="24"/>
                <w:szCs w:val="24"/>
              </w:rPr>
            </w:pPr>
            <w:r w:rsidRPr="00A62EB3">
              <w:rPr>
                <w:sz w:val="24"/>
                <w:szCs w:val="24"/>
              </w:rPr>
              <w:t xml:space="preserve">Имеется возможность подачи документов в электронном виде посредством ФГИС </w:t>
            </w:r>
            <w:r w:rsidRPr="00A62EB3">
              <w:rPr>
                <w:sz w:val="24"/>
                <w:szCs w:val="24"/>
              </w:rPr>
              <w:lastRenderedPageBreak/>
              <w:t>«Единая информационная система кадрового учета государственных гражданских служащих Российской Федерации» (далее – единая система) (https://gossluzhba.gov.ru/)</w:t>
            </w:r>
          </w:p>
        </w:tc>
      </w:tr>
      <w:tr w:rsidR="008E37A5" w:rsidRPr="00A62EB3" w:rsidTr="00283BA8">
        <w:trPr>
          <w:trHeight w:val="397"/>
        </w:trPr>
        <w:tc>
          <w:tcPr>
            <w:tcW w:w="4503" w:type="dxa"/>
            <w:shd w:val="clear" w:color="auto" w:fill="auto"/>
          </w:tcPr>
          <w:p w:rsidR="008E37A5" w:rsidRPr="00A62EB3" w:rsidRDefault="008E37A5" w:rsidP="00283BA8">
            <w:pPr>
              <w:pStyle w:val="a7"/>
              <w:autoSpaceDE w:val="0"/>
              <w:autoSpaceDN w:val="0"/>
              <w:ind w:left="0"/>
              <w:rPr>
                <w:color w:val="000000"/>
              </w:rPr>
            </w:pPr>
            <w:r w:rsidRPr="00A62EB3">
              <w:rPr>
                <w:color w:val="000000"/>
              </w:rPr>
              <w:lastRenderedPageBreak/>
              <w:t>Список документов</w:t>
            </w:r>
          </w:p>
        </w:tc>
        <w:tc>
          <w:tcPr>
            <w:tcW w:w="5103" w:type="dxa"/>
            <w:shd w:val="clear" w:color="auto" w:fill="auto"/>
          </w:tcPr>
          <w:p w:rsidR="008E37A5" w:rsidRPr="00A62EB3" w:rsidRDefault="008E37A5" w:rsidP="00D739F3">
            <w:pPr>
              <w:pStyle w:val="p5"/>
              <w:numPr>
                <w:ilvl w:val="0"/>
                <w:numId w:val="2"/>
              </w:numPr>
              <w:shd w:val="clear" w:color="auto" w:fill="FFFFFF"/>
              <w:ind w:left="34" w:firstLine="425"/>
              <w:jc w:val="both"/>
              <w:rPr>
                <w:color w:val="000000"/>
              </w:rPr>
            </w:pPr>
            <w:r w:rsidRPr="00A62EB3">
              <w:rPr>
                <w:color w:val="000000"/>
              </w:rPr>
              <w:t>Личное заявление об участии в конкурсе.</w:t>
            </w:r>
          </w:p>
          <w:p w:rsidR="008E37A5" w:rsidRPr="00A62EB3" w:rsidRDefault="008E37A5" w:rsidP="00D739F3">
            <w:pPr>
              <w:pStyle w:val="p5"/>
              <w:numPr>
                <w:ilvl w:val="0"/>
                <w:numId w:val="2"/>
              </w:numPr>
              <w:shd w:val="clear" w:color="auto" w:fill="FFFFFF"/>
              <w:ind w:left="34" w:firstLine="425"/>
              <w:jc w:val="both"/>
              <w:rPr>
                <w:color w:val="000000"/>
              </w:rPr>
            </w:pPr>
            <w:r w:rsidRPr="00A62EB3">
              <w:rPr>
                <w:color w:val="000000"/>
              </w:rPr>
              <w:t>Заполненная и подписанная анкета по форме, утвержденной распоряжением Правительства Российской Федерации от 26.05.2005 г. № 667-р, с фотографией.</w:t>
            </w:r>
          </w:p>
          <w:p w:rsidR="008E37A5" w:rsidRPr="00A62EB3" w:rsidRDefault="008E37A5" w:rsidP="00D739F3">
            <w:pPr>
              <w:pStyle w:val="p5"/>
              <w:numPr>
                <w:ilvl w:val="0"/>
                <w:numId w:val="2"/>
              </w:numPr>
              <w:shd w:val="clear" w:color="auto" w:fill="FFFFFF"/>
              <w:spacing w:after="0"/>
              <w:ind w:left="34" w:firstLine="425"/>
              <w:jc w:val="both"/>
              <w:rPr>
                <w:color w:val="000000"/>
                <w:shd w:val="clear" w:color="auto" w:fill="FFFFFF"/>
              </w:rPr>
            </w:pPr>
            <w:r w:rsidRPr="00A62EB3">
              <w:rPr>
                <w:color w:val="000000"/>
              </w:rPr>
              <w:t>Копия паспорта или заменяющего его документа (соответствующий документ предъявляется лично по прибытии на конкурс).</w:t>
            </w:r>
          </w:p>
          <w:p w:rsidR="008E37A5" w:rsidRPr="00A62EB3" w:rsidRDefault="008E37A5" w:rsidP="00D739F3">
            <w:pPr>
              <w:pStyle w:val="p5"/>
              <w:numPr>
                <w:ilvl w:val="0"/>
                <w:numId w:val="2"/>
              </w:numPr>
              <w:shd w:val="clear" w:color="auto" w:fill="FFFFFF"/>
              <w:spacing w:before="0" w:beforeAutospacing="0" w:after="0" w:afterAutospacing="0"/>
              <w:ind w:left="34" w:firstLine="425"/>
              <w:jc w:val="both"/>
              <w:rPr>
                <w:color w:val="000000"/>
              </w:rPr>
            </w:pPr>
            <w:r w:rsidRPr="00A62EB3">
              <w:rPr>
                <w:color w:val="000000"/>
              </w:rPr>
              <w:t>Документы, подтверждающие необходимое профессиональное образование, стаж работы и квалификацию:</w:t>
            </w:r>
          </w:p>
          <w:p w:rsidR="008E37A5" w:rsidRPr="00A62EB3" w:rsidRDefault="008E37A5" w:rsidP="00D739F3">
            <w:pPr>
              <w:pStyle w:val="p5"/>
              <w:shd w:val="clear" w:color="auto" w:fill="FFFFFF"/>
              <w:spacing w:before="0" w:beforeAutospacing="0" w:after="0" w:afterAutospacing="0"/>
              <w:ind w:firstLine="459"/>
              <w:jc w:val="both"/>
              <w:rPr>
                <w:color w:val="000000"/>
              </w:rPr>
            </w:pPr>
            <w:r w:rsidRPr="00A62EB3">
              <w:rPr>
                <w:color w:val="000000"/>
              </w:rPr>
              <w:t>а) копия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8E37A5" w:rsidRPr="00A62EB3" w:rsidRDefault="008E37A5" w:rsidP="00D739F3">
            <w:pPr>
              <w:pStyle w:val="p5"/>
              <w:shd w:val="clear" w:color="auto" w:fill="FFFFFF"/>
              <w:spacing w:before="0" w:beforeAutospacing="0" w:after="0" w:afterAutospacing="0"/>
              <w:ind w:firstLine="459"/>
              <w:jc w:val="both"/>
              <w:rPr>
                <w:color w:val="000000"/>
              </w:rPr>
            </w:pPr>
            <w:r w:rsidRPr="00A62EB3">
              <w:rPr>
                <w:color w:val="000000"/>
              </w:rPr>
              <w:t>б) копии документов об образовании и о квалификации, 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8E37A5" w:rsidRPr="00A62EB3" w:rsidRDefault="008E37A5" w:rsidP="00D739F3">
            <w:pPr>
              <w:numPr>
                <w:ilvl w:val="0"/>
                <w:numId w:val="2"/>
              </w:numPr>
              <w:ind w:left="34" w:firstLine="425"/>
              <w:jc w:val="both"/>
              <w:rPr>
                <w:sz w:val="24"/>
                <w:szCs w:val="24"/>
              </w:rPr>
            </w:pPr>
            <w:r w:rsidRPr="00A62EB3">
              <w:rPr>
                <w:sz w:val="24"/>
                <w:szCs w:val="24"/>
              </w:rPr>
              <w:t xml:space="preserve">Копия документа об отсутствии у гражданина заболевания, препятствующего поступлению на гражданскую службу или ее прохождению (заключение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по форме 001-ГС/у, утвержденной приказом </w:t>
            </w:r>
            <w:proofErr w:type="spellStart"/>
            <w:r w:rsidRPr="00A62EB3">
              <w:rPr>
                <w:sz w:val="24"/>
                <w:szCs w:val="24"/>
              </w:rPr>
              <w:t>Минздравсоцразвития</w:t>
            </w:r>
            <w:proofErr w:type="spellEnd"/>
            <w:r w:rsidRPr="00A62EB3">
              <w:rPr>
                <w:sz w:val="24"/>
                <w:szCs w:val="24"/>
              </w:rPr>
              <w:t xml:space="preserve"> России от 14.12.2009 № 984н).</w:t>
            </w:r>
          </w:p>
          <w:p w:rsidR="008E37A5" w:rsidRPr="00A62EB3" w:rsidRDefault="008E37A5" w:rsidP="00D739F3">
            <w:pPr>
              <w:ind w:left="459"/>
              <w:jc w:val="both"/>
              <w:rPr>
                <w:sz w:val="24"/>
                <w:szCs w:val="24"/>
              </w:rPr>
            </w:pPr>
          </w:p>
          <w:p w:rsidR="008E37A5" w:rsidRPr="00A62EB3" w:rsidRDefault="008E37A5" w:rsidP="00D739F3">
            <w:pPr>
              <w:pStyle w:val="p5"/>
              <w:shd w:val="clear" w:color="auto" w:fill="FFFFFF"/>
              <w:spacing w:before="0" w:beforeAutospacing="0" w:after="0" w:afterAutospacing="0"/>
              <w:ind w:firstLine="459"/>
              <w:jc w:val="both"/>
              <w:rPr>
                <w:color w:val="000000"/>
              </w:rPr>
            </w:pPr>
            <w:r w:rsidRPr="00A62EB3">
              <w:rPr>
                <w:color w:val="000000"/>
              </w:rPr>
              <w:t xml:space="preserve">Гражданский служащий, замещающий должность гражданской службы в Министерстве здравоохранения Республики Коми и изъявивший желание участвовать в </w:t>
            </w:r>
            <w:r w:rsidRPr="00A62EB3">
              <w:rPr>
                <w:color w:val="000000"/>
              </w:rPr>
              <w:lastRenderedPageBreak/>
              <w:t>конкурсе, представляет:</w:t>
            </w:r>
          </w:p>
          <w:p w:rsidR="008E37A5" w:rsidRPr="00A62EB3" w:rsidRDefault="008E37A5" w:rsidP="00D739F3">
            <w:pPr>
              <w:pStyle w:val="p5"/>
              <w:numPr>
                <w:ilvl w:val="0"/>
                <w:numId w:val="4"/>
              </w:numPr>
              <w:shd w:val="clear" w:color="auto" w:fill="FFFFFF"/>
              <w:spacing w:before="0" w:beforeAutospacing="0" w:after="0" w:afterAutospacing="0"/>
              <w:ind w:left="34" w:firstLine="425"/>
              <w:jc w:val="both"/>
              <w:rPr>
                <w:color w:val="000000"/>
              </w:rPr>
            </w:pPr>
            <w:r w:rsidRPr="00A62EB3">
              <w:rPr>
                <w:color w:val="000000"/>
              </w:rPr>
              <w:t>Заявление на имя министра здравоохранения.</w:t>
            </w:r>
          </w:p>
          <w:p w:rsidR="008E37A5" w:rsidRPr="00A62EB3" w:rsidRDefault="008E37A5" w:rsidP="00D739F3">
            <w:pPr>
              <w:pStyle w:val="p5"/>
              <w:shd w:val="clear" w:color="auto" w:fill="FFFFFF"/>
              <w:spacing w:before="0" w:beforeAutospacing="0" w:after="0" w:afterAutospacing="0"/>
              <w:ind w:firstLine="459"/>
              <w:jc w:val="both"/>
              <w:rPr>
                <w:color w:val="000000"/>
              </w:rPr>
            </w:pPr>
          </w:p>
          <w:p w:rsidR="008E37A5" w:rsidRPr="00A62EB3" w:rsidRDefault="008E37A5" w:rsidP="00D739F3">
            <w:pPr>
              <w:pStyle w:val="p5"/>
              <w:shd w:val="clear" w:color="auto" w:fill="FFFFFF"/>
              <w:spacing w:before="0" w:beforeAutospacing="0" w:after="0" w:afterAutospacing="0"/>
              <w:ind w:firstLine="459"/>
              <w:jc w:val="both"/>
              <w:rPr>
                <w:color w:val="000000"/>
              </w:rPr>
            </w:pPr>
            <w:r w:rsidRPr="00A62EB3">
              <w:rPr>
                <w:color w:val="000000"/>
              </w:rPr>
              <w:t>Гражданский служащий, замещающий должность гражданской службы в ином государственном органе и изъявивший желание участвовать в конкурсе в Министерстве Республики Коми представляет:</w:t>
            </w:r>
          </w:p>
          <w:p w:rsidR="008E37A5" w:rsidRPr="00A62EB3" w:rsidRDefault="008E37A5" w:rsidP="00D739F3">
            <w:pPr>
              <w:pStyle w:val="p5"/>
              <w:numPr>
                <w:ilvl w:val="0"/>
                <w:numId w:val="3"/>
              </w:numPr>
              <w:shd w:val="clear" w:color="auto" w:fill="FFFFFF"/>
              <w:spacing w:before="0" w:beforeAutospacing="0" w:after="0" w:afterAutospacing="0"/>
              <w:ind w:left="0" w:firstLine="459"/>
              <w:jc w:val="both"/>
              <w:rPr>
                <w:color w:val="000000"/>
              </w:rPr>
            </w:pPr>
            <w:r w:rsidRPr="00A62EB3">
              <w:rPr>
                <w:color w:val="000000"/>
              </w:rPr>
              <w:t>Заявление на имя министра здравоохранения.</w:t>
            </w:r>
          </w:p>
          <w:p w:rsidR="008E37A5" w:rsidRPr="00A62EB3" w:rsidRDefault="008E37A5" w:rsidP="00D739F3">
            <w:pPr>
              <w:pStyle w:val="p5"/>
              <w:numPr>
                <w:ilvl w:val="0"/>
                <w:numId w:val="3"/>
              </w:numPr>
              <w:shd w:val="clear" w:color="auto" w:fill="FFFFFF"/>
              <w:spacing w:before="0" w:beforeAutospacing="0" w:after="0" w:afterAutospacing="0"/>
              <w:ind w:left="0" w:firstLine="459"/>
              <w:jc w:val="both"/>
              <w:rPr>
                <w:color w:val="000000"/>
              </w:rPr>
            </w:pPr>
            <w:r w:rsidRPr="00A62EB3">
              <w:rPr>
                <w:color w:val="000000"/>
              </w:rPr>
              <w:t>Заполненную, подписанную и заверенную Отделом кадрового обеспечения и государственной гражданской службы, в котором гражданский служащий замещает должность гражданской службы, анкету по форме, утвержденной распоряжением Правительства Российской Федерации от 26.05.2005 г. № 667-р, с фотографией.</w:t>
            </w:r>
          </w:p>
          <w:p w:rsidR="008E37A5" w:rsidRPr="00A62EB3" w:rsidRDefault="008E37A5" w:rsidP="00D739F3">
            <w:pPr>
              <w:pStyle w:val="p5"/>
              <w:shd w:val="clear" w:color="auto" w:fill="FFFFFF"/>
              <w:spacing w:before="0" w:beforeAutospacing="0" w:after="0" w:afterAutospacing="0"/>
              <w:ind w:left="459"/>
              <w:jc w:val="both"/>
              <w:rPr>
                <w:color w:val="000000"/>
              </w:rPr>
            </w:pPr>
          </w:p>
          <w:p w:rsidR="008E37A5" w:rsidRPr="00A62EB3" w:rsidRDefault="008E37A5" w:rsidP="00D739F3">
            <w:pPr>
              <w:pStyle w:val="p5"/>
              <w:shd w:val="clear" w:color="auto" w:fill="FFFFFF"/>
              <w:spacing w:before="0" w:beforeAutospacing="0" w:after="0" w:afterAutospacing="0"/>
              <w:jc w:val="both"/>
              <w:rPr>
                <w:rStyle w:val="s1"/>
                <w:b/>
                <w:bCs/>
                <w:color w:val="000000"/>
              </w:rPr>
            </w:pPr>
            <w:r w:rsidRPr="00A62EB3">
              <w:rPr>
                <w:rStyle w:val="s1"/>
                <w:b/>
                <w:bCs/>
                <w:color w:val="000000"/>
              </w:rPr>
              <w:t>Несвоевременное представление документов, представление их не в полном объеме или с нарушением правил оформления без уважительной причины являются основанием для отказа гражданину в их приеме.</w:t>
            </w:r>
          </w:p>
          <w:p w:rsidR="008E37A5" w:rsidRPr="00A62EB3" w:rsidRDefault="008E37A5" w:rsidP="00D739F3">
            <w:pPr>
              <w:pStyle w:val="p5"/>
              <w:shd w:val="clear" w:color="auto" w:fill="FFFFFF"/>
              <w:spacing w:before="0" w:beforeAutospacing="0" w:after="0" w:afterAutospacing="0"/>
              <w:jc w:val="both"/>
              <w:rPr>
                <w:color w:val="000000"/>
              </w:rPr>
            </w:pPr>
          </w:p>
        </w:tc>
      </w:tr>
      <w:tr w:rsidR="008E37A5" w:rsidRPr="00A62EB3" w:rsidTr="00283BA8">
        <w:trPr>
          <w:trHeight w:val="397"/>
        </w:trPr>
        <w:tc>
          <w:tcPr>
            <w:tcW w:w="9606" w:type="dxa"/>
            <w:gridSpan w:val="2"/>
            <w:shd w:val="clear" w:color="auto" w:fill="D9D9D9"/>
          </w:tcPr>
          <w:p w:rsidR="008E37A5" w:rsidRPr="00A62EB3" w:rsidRDefault="008E37A5" w:rsidP="00283BA8">
            <w:pPr>
              <w:jc w:val="center"/>
              <w:rPr>
                <w:noProof/>
                <w:sz w:val="24"/>
                <w:szCs w:val="24"/>
              </w:rPr>
            </w:pPr>
            <w:r w:rsidRPr="00A62EB3">
              <w:rPr>
                <w:b/>
                <w:color w:val="000000"/>
                <w:sz w:val="24"/>
                <w:szCs w:val="24"/>
              </w:rPr>
              <w:lastRenderedPageBreak/>
              <w:t>Контактная информация</w:t>
            </w:r>
          </w:p>
        </w:tc>
      </w:tr>
      <w:tr w:rsidR="008E37A5" w:rsidRPr="00A62EB3" w:rsidTr="00283BA8">
        <w:trPr>
          <w:trHeight w:val="397"/>
        </w:trPr>
        <w:tc>
          <w:tcPr>
            <w:tcW w:w="4503" w:type="dxa"/>
            <w:shd w:val="clear" w:color="auto" w:fill="auto"/>
          </w:tcPr>
          <w:p w:rsidR="008E37A5" w:rsidRPr="00A62EB3" w:rsidRDefault="008E37A5" w:rsidP="00283BA8">
            <w:pPr>
              <w:pStyle w:val="a7"/>
              <w:autoSpaceDE w:val="0"/>
              <w:autoSpaceDN w:val="0"/>
              <w:ind w:left="0"/>
              <w:rPr>
                <w:color w:val="000000"/>
              </w:rPr>
            </w:pPr>
            <w:r w:rsidRPr="00A62EB3">
              <w:rPr>
                <w:color w:val="000000"/>
              </w:rPr>
              <w:t>Контактное лицо</w:t>
            </w:r>
          </w:p>
        </w:tc>
        <w:tc>
          <w:tcPr>
            <w:tcW w:w="5103" w:type="dxa"/>
            <w:shd w:val="clear" w:color="auto" w:fill="auto"/>
          </w:tcPr>
          <w:p w:rsidR="008E37A5" w:rsidRPr="00A62EB3" w:rsidRDefault="0050649E" w:rsidP="00283BA8">
            <w:pPr>
              <w:jc w:val="both"/>
              <w:rPr>
                <w:noProof/>
                <w:sz w:val="24"/>
                <w:szCs w:val="24"/>
              </w:rPr>
            </w:pPr>
            <w:r>
              <w:rPr>
                <w:sz w:val="24"/>
                <w:szCs w:val="24"/>
              </w:rPr>
              <w:t>Рогова Екатерина Николаевна</w:t>
            </w:r>
            <w:r w:rsidR="008E37A5" w:rsidRPr="00A62EB3">
              <w:rPr>
                <w:sz w:val="24"/>
                <w:szCs w:val="24"/>
              </w:rPr>
              <w:t>, главный специалист-эксперт отдела кадрового обеспечения и государственной гражданской службы</w:t>
            </w:r>
          </w:p>
        </w:tc>
      </w:tr>
      <w:tr w:rsidR="008E37A5" w:rsidRPr="00A62EB3" w:rsidTr="00283BA8">
        <w:trPr>
          <w:trHeight w:val="397"/>
        </w:trPr>
        <w:tc>
          <w:tcPr>
            <w:tcW w:w="4503" w:type="dxa"/>
            <w:shd w:val="clear" w:color="auto" w:fill="auto"/>
            <w:hideMark/>
          </w:tcPr>
          <w:p w:rsidR="008E37A5" w:rsidRPr="00A62EB3" w:rsidRDefault="008E37A5" w:rsidP="00283BA8">
            <w:pPr>
              <w:pStyle w:val="a7"/>
              <w:autoSpaceDE w:val="0"/>
              <w:autoSpaceDN w:val="0"/>
              <w:ind w:left="0"/>
              <w:rPr>
                <w:color w:val="000000"/>
              </w:rPr>
            </w:pPr>
            <w:r w:rsidRPr="00A62EB3">
              <w:rPr>
                <w:color w:val="000000"/>
              </w:rPr>
              <w:t>Почтовый адрес</w:t>
            </w:r>
          </w:p>
        </w:tc>
        <w:tc>
          <w:tcPr>
            <w:tcW w:w="5103" w:type="dxa"/>
            <w:shd w:val="clear" w:color="auto" w:fill="auto"/>
          </w:tcPr>
          <w:p w:rsidR="008E37A5" w:rsidRPr="00A62EB3" w:rsidRDefault="008E37A5" w:rsidP="00283BA8">
            <w:pPr>
              <w:jc w:val="both"/>
              <w:rPr>
                <w:sz w:val="24"/>
                <w:szCs w:val="24"/>
              </w:rPr>
            </w:pPr>
            <w:r w:rsidRPr="00A62EB3">
              <w:rPr>
                <w:sz w:val="24"/>
                <w:szCs w:val="24"/>
              </w:rPr>
              <w:t xml:space="preserve">167981, г. Сыктывкар, ул. Ленина,73, кабинет 313 </w:t>
            </w:r>
          </w:p>
        </w:tc>
      </w:tr>
      <w:tr w:rsidR="008E37A5" w:rsidRPr="00A62EB3" w:rsidTr="00283BA8">
        <w:trPr>
          <w:trHeight w:val="397"/>
        </w:trPr>
        <w:tc>
          <w:tcPr>
            <w:tcW w:w="4503" w:type="dxa"/>
            <w:shd w:val="clear" w:color="auto" w:fill="auto"/>
            <w:hideMark/>
          </w:tcPr>
          <w:p w:rsidR="008E37A5" w:rsidRPr="00A62EB3" w:rsidRDefault="008E37A5" w:rsidP="00283BA8">
            <w:pPr>
              <w:pStyle w:val="a7"/>
              <w:autoSpaceDE w:val="0"/>
              <w:autoSpaceDN w:val="0"/>
              <w:ind w:left="0"/>
              <w:rPr>
                <w:color w:val="000000"/>
              </w:rPr>
            </w:pPr>
            <w:r w:rsidRPr="00A62EB3">
              <w:rPr>
                <w:color w:val="000000"/>
              </w:rPr>
              <w:t>Контактная информация (телефон и адрес электронной почты)</w:t>
            </w:r>
          </w:p>
        </w:tc>
        <w:tc>
          <w:tcPr>
            <w:tcW w:w="5103" w:type="dxa"/>
            <w:shd w:val="clear" w:color="auto" w:fill="auto"/>
          </w:tcPr>
          <w:p w:rsidR="008E37A5" w:rsidRPr="00A62EB3" w:rsidRDefault="00510004" w:rsidP="00C225CE">
            <w:pPr>
              <w:rPr>
                <w:sz w:val="24"/>
                <w:szCs w:val="24"/>
              </w:rPr>
            </w:pPr>
            <w:proofErr w:type="gramStart"/>
            <w:r>
              <w:rPr>
                <w:sz w:val="24"/>
                <w:szCs w:val="24"/>
              </w:rPr>
              <w:t>Телефон  (</w:t>
            </w:r>
            <w:proofErr w:type="gramEnd"/>
            <w:r>
              <w:rPr>
                <w:sz w:val="24"/>
                <w:szCs w:val="24"/>
              </w:rPr>
              <w:t>8212) 28-6</w:t>
            </w:r>
            <w:r w:rsidR="008E37A5" w:rsidRPr="00A62EB3">
              <w:rPr>
                <w:sz w:val="24"/>
                <w:szCs w:val="24"/>
              </w:rPr>
              <w:t xml:space="preserve">0-31, </w:t>
            </w:r>
            <w:r w:rsidR="00C225CE" w:rsidRPr="00C225CE">
              <w:rPr>
                <w:sz w:val="24"/>
                <w:szCs w:val="24"/>
              </w:rPr>
              <w:t>e.n.rogova@minzdrav.rkomi.ru</w:t>
            </w:r>
          </w:p>
        </w:tc>
      </w:tr>
      <w:tr w:rsidR="008E37A5" w:rsidRPr="00A62EB3" w:rsidTr="00283BA8">
        <w:trPr>
          <w:trHeight w:val="397"/>
        </w:trPr>
        <w:tc>
          <w:tcPr>
            <w:tcW w:w="4503" w:type="dxa"/>
            <w:shd w:val="clear" w:color="auto" w:fill="auto"/>
            <w:hideMark/>
          </w:tcPr>
          <w:p w:rsidR="008E37A5" w:rsidRPr="00A62EB3" w:rsidRDefault="008E37A5" w:rsidP="00283BA8">
            <w:pPr>
              <w:pStyle w:val="a7"/>
              <w:autoSpaceDE w:val="0"/>
              <w:autoSpaceDN w:val="0"/>
              <w:ind w:left="0"/>
              <w:rPr>
                <w:color w:val="000000"/>
              </w:rPr>
            </w:pPr>
            <w:r w:rsidRPr="00A62EB3">
              <w:rPr>
                <w:color w:val="000000"/>
              </w:rPr>
              <w:t xml:space="preserve">Интернет-сайт Министерства </w:t>
            </w:r>
          </w:p>
        </w:tc>
        <w:tc>
          <w:tcPr>
            <w:tcW w:w="5103" w:type="dxa"/>
            <w:shd w:val="clear" w:color="auto" w:fill="auto"/>
          </w:tcPr>
          <w:p w:rsidR="008E37A5" w:rsidRPr="00A62EB3" w:rsidRDefault="00A83CC8" w:rsidP="00283BA8">
            <w:pPr>
              <w:rPr>
                <w:sz w:val="24"/>
                <w:szCs w:val="24"/>
              </w:rPr>
            </w:pPr>
            <w:hyperlink r:id="rId7" w:history="1">
              <w:r w:rsidR="008E37A5" w:rsidRPr="00A62EB3">
                <w:rPr>
                  <w:b/>
                  <w:color w:val="0000FF"/>
                  <w:sz w:val="24"/>
                  <w:szCs w:val="24"/>
                  <w:u w:val="single"/>
                  <w:lang w:val="en-US" w:eastAsia="zh-CN"/>
                </w:rPr>
                <w:t>www</w:t>
              </w:r>
              <w:r w:rsidR="008E37A5" w:rsidRPr="00A62EB3">
                <w:rPr>
                  <w:b/>
                  <w:color w:val="0000FF"/>
                  <w:sz w:val="24"/>
                  <w:szCs w:val="24"/>
                  <w:u w:val="single"/>
                  <w:lang w:eastAsia="zh-CN"/>
                </w:rPr>
                <w:t>.</w:t>
              </w:r>
              <w:proofErr w:type="spellStart"/>
              <w:r w:rsidR="008E37A5" w:rsidRPr="00A62EB3">
                <w:rPr>
                  <w:b/>
                  <w:color w:val="0000FF"/>
                  <w:sz w:val="24"/>
                  <w:szCs w:val="24"/>
                  <w:u w:val="single"/>
                  <w:lang w:val="en-US" w:eastAsia="zh-CN"/>
                </w:rPr>
                <w:t>minzdrav</w:t>
              </w:r>
              <w:proofErr w:type="spellEnd"/>
              <w:r w:rsidR="008E37A5" w:rsidRPr="00A62EB3">
                <w:rPr>
                  <w:b/>
                  <w:color w:val="0000FF"/>
                  <w:sz w:val="24"/>
                  <w:szCs w:val="24"/>
                  <w:u w:val="single"/>
                  <w:lang w:eastAsia="zh-CN"/>
                </w:rPr>
                <w:t>.</w:t>
              </w:r>
              <w:proofErr w:type="spellStart"/>
              <w:r w:rsidR="008E37A5" w:rsidRPr="00A62EB3">
                <w:rPr>
                  <w:b/>
                  <w:color w:val="0000FF"/>
                  <w:sz w:val="24"/>
                  <w:szCs w:val="24"/>
                  <w:u w:val="single"/>
                  <w:lang w:val="en-US" w:eastAsia="zh-CN"/>
                </w:rPr>
                <w:t>rkomi</w:t>
              </w:r>
              <w:proofErr w:type="spellEnd"/>
              <w:r w:rsidR="008E37A5" w:rsidRPr="00A62EB3">
                <w:rPr>
                  <w:b/>
                  <w:color w:val="0000FF"/>
                  <w:sz w:val="24"/>
                  <w:szCs w:val="24"/>
                  <w:u w:val="single"/>
                  <w:lang w:eastAsia="zh-CN"/>
                </w:rPr>
                <w:t>.</w:t>
              </w:r>
              <w:proofErr w:type="spellStart"/>
              <w:r w:rsidR="008E37A5" w:rsidRPr="00A62EB3">
                <w:rPr>
                  <w:b/>
                  <w:color w:val="0000FF"/>
                  <w:sz w:val="24"/>
                  <w:szCs w:val="24"/>
                  <w:u w:val="single"/>
                  <w:lang w:val="en-US" w:eastAsia="zh-CN"/>
                </w:rPr>
                <w:t>ru</w:t>
              </w:r>
              <w:proofErr w:type="spellEnd"/>
            </w:hyperlink>
          </w:p>
        </w:tc>
      </w:tr>
      <w:tr w:rsidR="008E37A5" w:rsidRPr="00A62EB3" w:rsidTr="00283BA8">
        <w:trPr>
          <w:trHeight w:val="397"/>
        </w:trPr>
        <w:tc>
          <w:tcPr>
            <w:tcW w:w="9606" w:type="dxa"/>
            <w:gridSpan w:val="2"/>
            <w:shd w:val="clear" w:color="auto" w:fill="D9D9D9"/>
          </w:tcPr>
          <w:p w:rsidR="008E37A5" w:rsidRPr="00A62EB3" w:rsidRDefault="008E37A5" w:rsidP="00283BA8">
            <w:pPr>
              <w:jc w:val="center"/>
              <w:rPr>
                <w:b/>
                <w:sz w:val="24"/>
                <w:szCs w:val="24"/>
              </w:rPr>
            </w:pPr>
            <w:r w:rsidRPr="00A62EB3">
              <w:rPr>
                <w:b/>
                <w:sz w:val="24"/>
                <w:szCs w:val="24"/>
              </w:rPr>
              <w:t>Дополнительная информация</w:t>
            </w:r>
          </w:p>
        </w:tc>
      </w:tr>
      <w:tr w:rsidR="008E37A5" w:rsidRPr="00A62EB3" w:rsidTr="00283BA8">
        <w:trPr>
          <w:trHeight w:val="397"/>
        </w:trPr>
        <w:tc>
          <w:tcPr>
            <w:tcW w:w="4503" w:type="dxa"/>
            <w:shd w:val="clear" w:color="auto" w:fill="auto"/>
          </w:tcPr>
          <w:p w:rsidR="008E37A5" w:rsidRPr="00A62EB3" w:rsidRDefault="008E37A5" w:rsidP="00283BA8">
            <w:pPr>
              <w:pStyle w:val="a7"/>
              <w:autoSpaceDE w:val="0"/>
              <w:autoSpaceDN w:val="0"/>
              <w:ind w:left="0"/>
              <w:rPr>
                <w:color w:val="000000"/>
              </w:rPr>
            </w:pPr>
            <w:r w:rsidRPr="00A62EB3">
              <w:rPr>
                <w:color w:val="000000"/>
              </w:rPr>
              <w:t>Порядок проведения конкурса</w:t>
            </w:r>
          </w:p>
        </w:tc>
        <w:tc>
          <w:tcPr>
            <w:tcW w:w="5103" w:type="dxa"/>
            <w:shd w:val="clear" w:color="auto" w:fill="auto"/>
          </w:tcPr>
          <w:p w:rsidR="008E37A5" w:rsidRPr="00A62EB3" w:rsidRDefault="008E37A5" w:rsidP="00283BA8">
            <w:pPr>
              <w:jc w:val="both"/>
              <w:rPr>
                <w:rFonts w:eastAsia="Calibri"/>
                <w:sz w:val="24"/>
                <w:szCs w:val="24"/>
              </w:rPr>
            </w:pPr>
            <w:r w:rsidRPr="00A62EB3">
              <w:rPr>
                <w:rFonts w:eastAsia="Calibri"/>
                <w:sz w:val="24"/>
                <w:szCs w:val="24"/>
              </w:rPr>
              <w:t>Конкурс проводится в два этапа.</w:t>
            </w:r>
          </w:p>
          <w:p w:rsidR="008E37A5" w:rsidRPr="00A62EB3" w:rsidRDefault="008E37A5" w:rsidP="00283BA8">
            <w:pPr>
              <w:jc w:val="both"/>
              <w:rPr>
                <w:rFonts w:eastAsia="Calibri"/>
                <w:sz w:val="24"/>
                <w:szCs w:val="24"/>
              </w:rPr>
            </w:pPr>
            <w:r w:rsidRPr="00A62EB3">
              <w:rPr>
                <w:rFonts w:eastAsia="Calibri"/>
                <w:sz w:val="24"/>
                <w:szCs w:val="24"/>
              </w:rPr>
              <w:t>На первом этапе рассматриваются представленные кандидатами документы и принимается решение о допуске кандидатов к участию во втором этапе конкурса путем оценки соответствия кандидатов установленным квалификационным требованиям.</w:t>
            </w:r>
          </w:p>
          <w:p w:rsidR="008E37A5" w:rsidRPr="00A62EB3" w:rsidRDefault="008E37A5" w:rsidP="00283BA8">
            <w:pPr>
              <w:jc w:val="both"/>
              <w:rPr>
                <w:rFonts w:eastAsia="Calibri"/>
                <w:sz w:val="24"/>
                <w:szCs w:val="24"/>
              </w:rPr>
            </w:pPr>
            <w:r w:rsidRPr="00A62EB3">
              <w:rPr>
                <w:rFonts w:eastAsia="Calibri"/>
                <w:sz w:val="24"/>
                <w:szCs w:val="24"/>
              </w:rPr>
              <w:t xml:space="preserve">На втором этапе конкурса кандидаты выполняют конкурсные задания. </w:t>
            </w:r>
          </w:p>
          <w:p w:rsidR="008E37A5" w:rsidRPr="00A62EB3" w:rsidRDefault="008E37A5" w:rsidP="00283BA8">
            <w:pPr>
              <w:jc w:val="both"/>
              <w:rPr>
                <w:sz w:val="24"/>
                <w:szCs w:val="24"/>
              </w:rPr>
            </w:pPr>
            <w:r w:rsidRPr="00A62EB3">
              <w:rPr>
                <w:rFonts w:eastAsia="Calibri"/>
                <w:sz w:val="24"/>
                <w:szCs w:val="24"/>
              </w:rPr>
              <w:t xml:space="preserve">Сообщения о результатах конкурса направляются кандидатам, участвовавшим в конкурсе, в 7-дневный срок со дня его </w:t>
            </w:r>
            <w:r w:rsidRPr="00A62EB3">
              <w:rPr>
                <w:rFonts w:eastAsia="Calibri"/>
                <w:sz w:val="24"/>
                <w:szCs w:val="24"/>
              </w:rPr>
              <w:lastRenderedPageBreak/>
              <w:t>завершения. Информация о результатах конкурса также размещается в указанный срок на официальном сайте Министерства в сети Интернет.</w:t>
            </w:r>
          </w:p>
        </w:tc>
      </w:tr>
      <w:tr w:rsidR="008E37A5" w:rsidRPr="00A62EB3" w:rsidTr="00283BA8">
        <w:trPr>
          <w:trHeight w:val="397"/>
        </w:trPr>
        <w:tc>
          <w:tcPr>
            <w:tcW w:w="4503" w:type="dxa"/>
            <w:shd w:val="clear" w:color="auto" w:fill="auto"/>
          </w:tcPr>
          <w:p w:rsidR="008E37A5" w:rsidRPr="00A62EB3" w:rsidRDefault="008E37A5" w:rsidP="00283BA8">
            <w:pPr>
              <w:pStyle w:val="a7"/>
              <w:autoSpaceDE w:val="0"/>
              <w:autoSpaceDN w:val="0"/>
              <w:ind w:left="0"/>
              <w:rPr>
                <w:color w:val="000000"/>
              </w:rPr>
            </w:pPr>
            <w:r w:rsidRPr="00A62EB3">
              <w:rPr>
                <w:color w:val="000000"/>
              </w:rPr>
              <w:lastRenderedPageBreak/>
              <w:t>Сведения о методах оценки</w:t>
            </w:r>
          </w:p>
        </w:tc>
        <w:tc>
          <w:tcPr>
            <w:tcW w:w="5103" w:type="dxa"/>
            <w:shd w:val="clear" w:color="auto" w:fill="auto"/>
          </w:tcPr>
          <w:p w:rsidR="008E37A5" w:rsidRPr="00A62EB3" w:rsidRDefault="008E37A5" w:rsidP="0058694B">
            <w:pPr>
              <w:jc w:val="both"/>
              <w:rPr>
                <w:sz w:val="24"/>
                <w:szCs w:val="24"/>
              </w:rPr>
            </w:pPr>
            <w:proofErr w:type="gramStart"/>
            <w:r w:rsidRPr="00A62EB3">
              <w:rPr>
                <w:rFonts w:eastAsia="Calibri"/>
                <w:sz w:val="24"/>
                <w:szCs w:val="24"/>
              </w:rPr>
              <w:t>Оценка  профессионального</w:t>
            </w:r>
            <w:proofErr w:type="gramEnd"/>
            <w:r w:rsidRPr="00A62EB3">
              <w:rPr>
                <w:rFonts w:eastAsia="Calibri"/>
                <w:sz w:val="24"/>
                <w:szCs w:val="24"/>
              </w:rPr>
              <w:t xml:space="preserve"> уровня кандидатов, их соответствия квалификационным требованиям в ходе конкурсных процедур осуществляется с помощью  следующих методов оценки: тестирование, собеседование.</w:t>
            </w:r>
          </w:p>
        </w:tc>
      </w:tr>
      <w:tr w:rsidR="008E37A5" w:rsidRPr="00A62EB3" w:rsidTr="00283BA8">
        <w:trPr>
          <w:trHeight w:val="397"/>
        </w:trPr>
        <w:tc>
          <w:tcPr>
            <w:tcW w:w="4503" w:type="dxa"/>
            <w:shd w:val="clear" w:color="auto" w:fill="auto"/>
          </w:tcPr>
          <w:p w:rsidR="008E37A5" w:rsidRPr="00D010A0" w:rsidRDefault="008E37A5" w:rsidP="00283BA8">
            <w:pPr>
              <w:pStyle w:val="a7"/>
              <w:autoSpaceDE w:val="0"/>
              <w:autoSpaceDN w:val="0"/>
              <w:ind w:left="0"/>
            </w:pPr>
            <w:r w:rsidRPr="00D010A0">
              <w:t>Предполагаемая дата подведения итогов конкурса</w:t>
            </w:r>
          </w:p>
        </w:tc>
        <w:tc>
          <w:tcPr>
            <w:tcW w:w="5103" w:type="dxa"/>
            <w:shd w:val="clear" w:color="auto" w:fill="auto"/>
          </w:tcPr>
          <w:p w:rsidR="00F435C1" w:rsidRPr="00D010A0" w:rsidRDefault="00F435C1" w:rsidP="00F435C1">
            <w:pPr>
              <w:rPr>
                <w:rFonts w:eastAsia="Calibri"/>
                <w:sz w:val="24"/>
                <w:szCs w:val="24"/>
              </w:rPr>
            </w:pPr>
            <w:r w:rsidRPr="00D010A0">
              <w:rPr>
                <w:rFonts w:eastAsia="Calibri"/>
                <w:sz w:val="24"/>
                <w:szCs w:val="24"/>
              </w:rPr>
              <w:t>1 этап – 17 января 2019 года</w:t>
            </w:r>
          </w:p>
          <w:p w:rsidR="008E37A5" w:rsidRPr="00D010A0" w:rsidRDefault="00F435C1" w:rsidP="00F435C1">
            <w:pPr>
              <w:rPr>
                <w:sz w:val="24"/>
                <w:szCs w:val="24"/>
              </w:rPr>
            </w:pPr>
            <w:r w:rsidRPr="00D010A0">
              <w:rPr>
                <w:rFonts w:eastAsia="Calibri"/>
                <w:sz w:val="24"/>
                <w:szCs w:val="24"/>
              </w:rPr>
              <w:t>2 этап – 02 февраля 2019 года</w:t>
            </w:r>
          </w:p>
        </w:tc>
      </w:tr>
      <w:tr w:rsidR="008E37A5" w:rsidRPr="00A62EB3" w:rsidTr="00283BA8">
        <w:trPr>
          <w:trHeight w:val="397"/>
        </w:trPr>
        <w:tc>
          <w:tcPr>
            <w:tcW w:w="4503" w:type="dxa"/>
            <w:shd w:val="clear" w:color="auto" w:fill="auto"/>
          </w:tcPr>
          <w:p w:rsidR="008E37A5" w:rsidRPr="00A62EB3" w:rsidRDefault="008E37A5" w:rsidP="00283BA8">
            <w:pPr>
              <w:pStyle w:val="a7"/>
              <w:autoSpaceDE w:val="0"/>
              <w:autoSpaceDN w:val="0"/>
              <w:ind w:left="0"/>
              <w:rPr>
                <w:color w:val="000000"/>
              </w:rPr>
            </w:pPr>
            <w:r w:rsidRPr="00A62EB3">
              <w:rPr>
                <w:color w:val="000000"/>
              </w:rPr>
              <w:t>Предварительный тест</w:t>
            </w:r>
          </w:p>
        </w:tc>
        <w:tc>
          <w:tcPr>
            <w:tcW w:w="5103" w:type="dxa"/>
            <w:shd w:val="clear" w:color="auto" w:fill="auto"/>
          </w:tcPr>
          <w:p w:rsidR="008E37A5" w:rsidRPr="00A62EB3" w:rsidRDefault="008E37A5" w:rsidP="00283BA8">
            <w:pPr>
              <w:rPr>
                <w:sz w:val="24"/>
                <w:szCs w:val="24"/>
              </w:rPr>
            </w:pPr>
            <w:r w:rsidRPr="00A62EB3">
              <w:rPr>
                <w:sz w:val="24"/>
                <w:szCs w:val="24"/>
              </w:rPr>
              <w:t xml:space="preserve">Имеется возможность прохождения предварительного квалификационного теста вне рамок конкурса для самостоятельной оценки кандидатом своего профессионального уровня (Раздел тесты для самопроверки на официальном сайте единой системы https://gossluzhba.gov.ru) </w:t>
            </w:r>
          </w:p>
        </w:tc>
      </w:tr>
    </w:tbl>
    <w:p w:rsidR="008E37A5" w:rsidRDefault="008E37A5" w:rsidP="008E37A5">
      <w:pPr>
        <w:spacing w:before="240" w:after="120" w:line="276" w:lineRule="auto"/>
      </w:pPr>
    </w:p>
    <w:p w:rsidR="002D1295" w:rsidRDefault="002D1295" w:rsidP="008E37A5">
      <w:pPr>
        <w:spacing w:before="240" w:after="120" w:line="276" w:lineRule="auto"/>
      </w:pPr>
    </w:p>
    <w:p w:rsidR="002D1295" w:rsidRDefault="002D1295" w:rsidP="008E37A5">
      <w:pPr>
        <w:spacing w:before="240" w:after="120" w:line="276" w:lineRule="auto"/>
      </w:pPr>
    </w:p>
    <w:p w:rsidR="002D1295" w:rsidRDefault="002D1295" w:rsidP="008E37A5">
      <w:pPr>
        <w:spacing w:before="240" w:after="120" w:line="276" w:lineRule="auto"/>
      </w:pPr>
    </w:p>
    <w:p w:rsidR="002D1295" w:rsidRDefault="002D1295" w:rsidP="008E37A5">
      <w:pPr>
        <w:spacing w:before="240" w:after="120" w:line="276" w:lineRule="auto"/>
      </w:pPr>
    </w:p>
    <w:p w:rsidR="002D1295" w:rsidRDefault="002D1295" w:rsidP="008E37A5">
      <w:pPr>
        <w:spacing w:before="240" w:after="120" w:line="276" w:lineRule="auto"/>
      </w:pPr>
    </w:p>
    <w:p w:rsidR="002D1295" w:rsidRDefault="002D1295" w:rsidP="008E37A5">
      <w:pPr>
        <w:spacing w:before="240" w:after="120" w:line="276" w:lineRule="auto"/>
      </w:pPr>
    </w:p>
    <w:p w:rsidR="002D1295" w:rsidRDefault="002D1295" w:rsidP="008E37A5">
      <w:pPr>
        <w:spacing w:before="240" w:after="120" w:line="276" w:lineRule="auto"/>
      </w:pPr>
    </w:p>
    <w:p w:rsidR="002D7BBE" w:rsidRDefault="002D7BBE" w:rsidP="008E37A5">
      <w:pPr>
        <w:spacing w:before="240" w:after="120" w:line="276" w:lineRule="auto"/>
      </w:pPr>
    </w:p>
    <w:p w:rsidR="002D7BBE" w:rsidRDefault="002D7BBE" w:rsidP="008E37A5">
      <w:pPr>
        <w:spacing w:before="240" w:after="120" w:line="276" w:lineRule="auto"/>
      </w:pPr>
    </w:p>
    <w:p w:rsidR="002D7BBE" w:rsidRDefault="002D7BBE" w:rsidP="008E37A5">
      <w:pPr>
        <w:spacing w:before="240" w:after="120" w:line="276" w:lineRule="auto"/>
      </w:pPr>
    </w:p>
    <w:p w:rsidR="002D7BBE" w:rsidRDefault="002D7BBE" w:rsidP="008E37A5">
      <w:pPr>
        <w:spacing w:before="240" w:after="120" w:line="276" w:lineRule="auto"/>
      </w:pPr>
    </w:p>
    <w:p w:rsidR="00F435C1" w:rsidRDefault="00F435C1" w:rsidP="008E37A5">
      <w:pPr>
        <w:spacing w:before="240" w:after="120" w:line="276" w:lineRule="auto"/>
      </w:pPr>
    </w:p>
    <w:p w:rsidR="00F435C1" w:rsidRDefault="00F435C1" w:rsidP="008E37A5">
      <w:pPr>
        <w:spacing w:before="240" w:after="120" w:line="276" w:lineRule="auto"/>
      </w:pPr>
    </w:p>
    <w:p w:rsidR="00F435C1" w:rsidRDefault="00F435C1" w:rsidP="008E37A5">
      <w:pPr>
        <w:spacing w:before="240" w:after="120" w:line="276" w:lineRule="auto"/>
      </w:pPr>
    </w:p>
    <w:p w:rsidR="002D7BBE" w:rsidRDefault="002D7BBE" w:rsidP="008E37A5">
      <w:pPr>
        <w:spacing w:before="240" w:after="120" w:line="276" w:lineRule="auto"/>
      </w:pPr>
    </w:p>
    <w:p w:rsidR="002D7BBE" w:rsidRDefault="002D7BBE" w:rsidP="008E37A5">
      <w:pPr>
        <w:spacing w:before="240" w:after="120" w:line="276" w:lineRule="auto"/>
      </w:pPr>
    </w:p>
    <w:p w:rsidR="002D7BBE" w:rsidRDefault="002D7BBE" w:rsidP="008E37A5">
      <w:pPr>
        <w:spacing w:before="240" w:after="120" w:line="276" w:lineRule="auto"/>
      </w:pPr>
    </w:p>
    <w:p w:rsidR="002D7BBE" w:rsidRDefault="002D7BBE" w:rsidP="008E37A5">
      <w:pPr>
        <w:spacing w:before="240" w:after="120" w:line="276" w:lineRule="auto"/>
      </w:pPr>
    </w:p>
    <w:p w:rsidR="002D1295" w:rsidRPr="00927C27" w:rsidRDefault="002D7BBE" w:rsidP="002D1295">
      <w:pPr>
        <w:ind w:firstLine="708"/>
        <w:jc w:val="right"/>
        <w:rPr>
          <w:szCs w:val="28"/>
        </w:rPr>
      </w:pPr>
      <w:r>
        <w:rPr>
          <w:szCs w:val="28"/>
        </w:rPr>
        <w:t>П</w:t>
      </w:r>
      <w:r w:rsidR="002D1295" w:rsidRPr="00927C27">
        <w:rPr>
          <w:szCs w:val="28"/>
        </w:rPr>
        <w:t>риложение 1</w:t>
      </w:r>
    </w:p>
    <w:p w:rsidR="002D1295" w:rsidRDefault="002D1295" w:rsidP="002D1295">
      <w:pPr>
        <w:jc w:val="right"/>
      </w:pPr>
      <w:r w:rsidRPr="003756FB">
        <w:t xml:space="preserve">                                                                                                                                              </w:t>
      </w:r>
    </w:p>
    <w:p w:rsidR="002D1295" w:rsidRPr="003756FB" w:rsidRDefault="002D1295" w:rsidP="002D1295">
      <w:pPr>
        <w:jc w:val="right"/>
      </w:pPr>
      <w:r w:rsidRPr="003756FB">
        <w:t xml:space="preserve">   Министру  </w:t>
      </w:r>
    </w:p>
    <w:p w:rsidR="002D1295" w:rsidRPr="003756FB" w:rsidRDefault="002D1295" w:rsidP="002D1295">
      <w:pPr>
        <w:jc w:val="right"/>
      </w:pPr>
      <w:proofErr w:type="gramStart"/>
      <w:r w:rsidRPr="003756FB">
        <w:t>здравоохранения  Республики</w:t>
      </w:r>
      <w:proofErr w:type="gramEnd"/>
      <w:r w:rsidRPr="003756FB">
        <w:t xml:space="preserve"> Коми</w:t>
      </w:r>
    </w:p>
    <w:p w:rsidR="002D1295" w:rsidRPr="003756FB" w:rsidRDefault="002D1295" w:rsidP="002D1295">
      <w:pPr>
        <w:jc w:val="right"/>
      </w:pPr>
      <w:r w:rsidRPr="003756FB">
        <w:t xml:space="preserve">                                                 </w:t>
      </w:r>
      <w:r w:rsidRPr="003756FB">
        <w:tab/>
      </w:r>
      <w:r>
        <w:t>Березину Д.Б.</w:t>
      </w:r>
      <w:r w:rsidRPr="003756FB">
        <w:t xml:space="preserve">                                                    </w:t>
      </w:r>
    </w:p>
    <w:p w:rsidR="002D1295" w:rsidRPr="003756FB" w:rsidRDefault="002D1295" w:rsidP="002D1295">
      <w:pPr>
        <w:jc w:val="right"/>
      </w:pPr>
      <w:r w:rsidRPr="003756FB">
        <w:t>___________________________________</w:t>
      </w:r>
    </w:p>
    <w:p w:rsidR="002D1295" w:rsidRPr="003756FB" w:rsidRDefault="002D1295" w:rsidP="002D1295">
      <w:pPr>
        <w:jc w:val="right"/>
      </w:pPr>
      <w:r w:rsidRPr="003756FB">
        <w:t>___________________________________</w:t>
      </w:r>
    </w:p>
    <w:p w:rsidR="002D1295" w:rsidRPr="003756FB" w:rsidRDefault="002D1295" w:rsidP="002D1295">
      <w:pPr>
        <w:jc w:val="right"/>
      </w:pPr>
      <w:r w:rsidRPr="003756FB">
        <w:t xml:space="preserve">                                                 (фамилия, имя, отчество конкурсанта)</w:t>
      </w:r>
    </w:p>
    <w:p w:rsidR="002D1295" w:rsidRPr="003756FB" w:rsidRDefault="002D1295" w:rsidP="002D1295">
      <w:pPr>
        <w:jc w:val="right"/>
      </w:pPr>
    </w:p>
    <w:p w:rsidR="002D1295" w:rsidRPr="003756FB" w:rsidRDefault="002D1295" w:rsidP="002D1295">
      <w:pPr>
        <w:jc w:val="right"/>
      </w:pPr>
      <w:r w:rsidRPr="003756FB">
        <w:t>_________________________________________</w:t>
      </w:r>
    </w:p>
    <w:p w:rsidR="002D1295" w:rsidRPr="003756FB" w:rsidRDefault="002D1295" w:rsidP="002D1295">
      <w:pPr>
        <w:jc w:val="right"/>
      </w:pPr>
      <w:r w:rsidRPr="003756FB">
        <w:t xml:space="preserve">(наименование занимаемой должности </w:t>
      </w:r>
    </w:p>
    <w:p w:rsidR="002D1295" w:rsidRPr="003756FB" w:rsidRDefault="002D1295" w:rsidP="002D1295">
      <w:pPr>
        <w:jc w:val="right"/>
      </w:pPr>
      <w:r w:rsidRPr="003756FB">
        <w:t>__________________________________________</w:t>
      </w:r>
    </w:p>
    <w:p w:rsidR="002D1295" w:rsidRPr="003756FB" w:rsidRDefault="002D1295" w:rsidP="002D1295">
      <w:pPr>
        <w:jc w:val="right"/>
      </w:pPr>
      <w:r w:rsidRPr="003756FB">
        <w:t>__________________________________________</w:t>
      </w:r>
    </w:p>
    <w:p w:rsidR="002D1295" w:rsidRPr="003756FB" w:rsidRDefault="002D1295" w:rsidP="002D1295">
      <w:pPr>
        <w:jc w:val="right"/>
      </w:pPr>
      <w:r w:rsidRPr="003756FB">
        <w:t xml:space="preserve">с указанием места работы (службы) </w:t>
      </w:r>
    </w:p>
    <w:p w:rsidR="002D1295" w:rsidRPr="003756FB" w:rsidRDefault="002D1295" w:rsidP="002D1295">
      <w:pPr>
        <w:jc w:val="right"/>
      </w:pPr>
      <w:r w:rsidRPr="003756FB">
        <w:t xml:space="preserve">                                                            </w:t>
      </w:r>
    </w:p>
    <w:p w:rsidR="002D1295" w:rsidRPr="003756FB" w:rsidRDefault="002D1295" w:rsidP="002D1295">
      <w:pPr>
        <w:jc w:val="right"/>
      </w:pPr>
      <w:r w:rsidRPr="003756FB">
        <w:t xml:space="preserve">                                                                 проживающий (</w:t>
      </w:r>
      <w:proofErr w:type="gramStart"/>
      <w:r w:rsidRPr="003756FB">
        <w:t>щей)  по</w:t>
      </w:r>
      <w:proofErr w:type="gramEnd"/>
      <w:r w:rsidRPr="003756FB">
        <w:t xml:space="preserve"> адресу:</w:t>
      </w:r>
    </w:p>
    <w:p w:rsidR="002D1295" w:rsidRPr="003756FB" w:rsidRDefault="002D1295" w:rsidP="002D1295">
      <w:pPr>
        <w:jc w:val="right"/>
      </w:pPr>
      <w:r w:rsidRPr="003756FB">
        <w:t>_______________________________</w:t>
      </w:r>
    </w:p>
    <w:p w:rsidR="002D1295" w:rsidRPr="003756FB" w:rsidRDefault="002D1295" w:rsidP="002D1295">
      <w:pPr>
        <w:jc w:val="right"/>
      </w:pPr>
      <w:r w:rsidRPr="003756FB">
        <w:t>_______________________________</w:t>
      </w:r>
    </w:p>
    <w:p w:rsidR="002D1295" w:rsidRPr="003756FB" w:rsidRDefault="002D1295" w:rsidP="002D1295">
      <w:pPr>
        <w:jc w:val="right"/>
      </w:pPr>
      <w:r w:rsidRPr="003756FB">
        <w:t xml:space="preserve">                                                                                              Телефон_______________________</w:t>
      </w:r>
    </w:p>
    <w:p w:rsidR="002D1295" w:rsidRPr="003756FB" w:rsidRDefault="002D1295" w:rsidP="002D1295">
      <w:pPr>
        <w:jc w:val="both"/>
      </w:pPr>
      <w:r w:rsidRPr="003756FB">
        <w:t xml:space="preserve">                                                                                               </w:t>
      </w:r>
    </w:p>
    <w:p w:rsidR="002D1295" w:rsidRPr="003756FB" w:rsidRDefault="002D1295" w:rsidP="002D1295">
      <w:pPr>
        <w:jc w:val="both"/>
      </w:pPr>
    </w:p>
    <w:p w:rsidR="002D1295" w:rsidRPr="003756FB" w:rsidRDefault="002D1295" w:rsidP="002D1295">
      <w:pPr>
        <w:ind w:left="284"/>
        <w:jc w:val="center"/>
      </w:pPr>
      <w:r w:rsidRPr="003756FB">
        <w:t>ЗАЯВЛЕНИЕ</w:t>
      </w:r>
    </w:p>
    <w:p w:rsidR="002D1295" w:rsidRPr="003756FB" w:rsidRDefault="002D1295" w:rsidP="002D1295">
      <w:pPr>
        <w:ind w:left="284"/>
        <w:jc w:val="both"/>
      </w:pPr>
    </w:p>
    <w:p w:rsidR="002D1295" w:rsidRPr="001F1887" w:rsidRDefault="002D1295" w:rsidP="002D1295">
      <w:pPr>
        <w:ind w:left="284"/>
        <w:jc w:val="both"/>
      </w:pPr>
      <w:r w:rsidRPr="003756FB">
        <w:t xml:space="preserve">    </w:t>
      </w:r>
      <w:r w:rsidRPr="001F1887">
        <w:t xml:space="preserve">    </w:t>
      </w:r>
      <w:proofErr w:type="gramStart"/>
      <w:r w:rsidRPr="001F1887">
        <w:t>Прошу  допустить</w:t>
      </w:r>
      <w:proofErr w:type="gramEnd"/>
      <w:r w:rsidRPr="001F1887">
        <w:t xml:space="preserve">  меня  к  участию  в  конкурсе  на  </w:t>
      </w:r>
      <w:r>
        <w:t xml:space="preserve">включение в кадровый резерв для </w:t>
      </w:r>
      <w:r w:rsidRPr="001F1887">
        <w:t>замещени</w:t>
      </w:r>
      <w:r>
        <w:t>я</w:t>
      </w:r>
      <w:r w:rsidRPr="001F1887">
        <w:t xml:space="preserve">  вакантной  должности  государственной гражданской  службы Республики Коми в Министерстве здравоохранения Республики Коми:</w:t>
      </w:r>
    </w:p>
    <w:p w:rsidR="002D1295" w:rsidRPr="001F1887" w:rsidRDefault="002D1295" w:rsidP="002D1295">
      <w:pPr>
        <w:ind w:left="284"/>
        <w:jc w:val="both"/>
      </w:pPr>
      <w:r w:rsidRPr="001F1887">
        <w:t xml:space="preserve"> ________________________________________________________________________________</w:t>
      </w:r>
      <w:r>
        <w:t>_</w:t>
      </w:r>
      <w:r w:rsidRPr="001F1887">
        <w:t>_____</w:t>
      </w:r>
      <w:r>
        <w:t>____________________________________________________________________________</w:t>
      </w:r>
    </w:p>
    <w:p w:rsidR="002D1295" w:rsidRPr="001F1887" w:rsidRDefault="002D1295" w:rsidP="002D1295">
      <w:pPr>
        <w:ind w:left="284"/>
        <w:jc w:val="center"/>
      </w:pPr>
      <w:proofErr w:type="gramStart"/>
      <w:r w:rsidRPr="001F1887">
        <w:t>( наименование</w:t>
      </w:r>
      <w:proofErr w:type="gramEnd"/>
      <w:r w:rsidRPr="001F1887">
        <w:t xml:space="preserve">  должности  с указанием структурного подразделения)</w:t>
      </w:r>
    </w:p>
    <w:p w:rsidR="002D1295" w:rsidRDefault="002D1295" w:rsidP="002D1295">
      <w:pPr>
        <w:ind w:left="284" w:firstLine="283"/>
        <w:jc w:val="both"/>
      </w:pPr>
    </w:p>
    <w:p w:rsidR="002D1295" w:rsidRPr="001F1887" w:rsidRDefault="002D1295" w:rsidP="002D1295">
      <w:pPr>
        <w:ind w:left="284" w:firstLine="283"/>
        <w:jc w:val="both"/>
      </w:pPr>
      <w:r w:rsidRPr="001F1887">
        <w:t>В целях проведения указанного конкурса даю свое согласие на обработку моих персональных данных в части их сбора, хранения и использования.</w:t>
      </w:r>
    </w:p>
    <w:p w:rsidR="002D1295" w:rsidRPr="001F1887" w:rsidRDefault="002D1295" w:rsidP="002D1295">
      <w:pPr>
        <w:ind w:left="284" w:firstLine="283"/>
        <w:jc w:val="both"/>
      </w:pPr>
      <w:r w:rsidRPr="001F1887">
        <w:t>Данное согласие действует с «__</w:t>
      </w:r>
      <w:proofErr w:type="gramStart"/>
      <w:r w:rsidRPr="001F1887">
        <w:t>_»_</w:t>
      </w:r>
      <w:proofErr w:type="gramEnd"/>
      <w:r w:rsidRPr="001F1887">
        <w:t>___________201</w:t>
      </w:r>
      <w:r>
        <w:t>8</w:t>
      </w:r>
      <w:r w:rsidRPr="001F1887">
        <w:t xml:space="preserve"> г. до окончания процедуры проведения конкурса, за исключением согласия на хранение персональных данных.</w:t>
      </w:r>
    </w:p>
    <w:p w:rsidR="002D1295" w:rsidRPr="001F1887" w:rsidRDefault="002D1295" w:rsidP="002D1295">
      <w:pPr>
        <w:ind w:left="284" w:firstLine="283"/>
        <w:jc w:val="both"/>
      </w:pPr>
      <w:r w:rsidRPr="001F1887">
        <w:t>Согласие на хранение персональных данных действует до дня, следующего за днем подачи письменного заявления о возврате документов, подаваемых для участия в указанном конкурсе.</w:t>
      </w:r>
    </w:p>
    <w:p w:rsidR="002D1295" w:rsidRPr="001F1887" w:rsidRDefault="002D1295" w:rsidP="002D1295">
      <w:pPr>
        <w:ind w:left="284"/>
        <w:jc w:val="both"/>
      </w:pPr>
      <w:r w:rsidRPr="001F1887">
        <w:t xml:space="preserve">      В случае включения меня в кадровый резерв Республики Коми даю согласие Управлению государственной гражданской службы </w:t>
      </w:r>
      <w:r>
        <w:t xml:space="preserve">Администрации Главы Республики Коми </w:t>
      </w:r>
      <w:r w:rsidRPr="001F1887">
        <w:t>на обработку сообщенных мною персональных данных согласно приложению к настоящему заявлению в порядке и целях, установленных Указом Главы Республики Коми от 27 сентября 2005 г. № 128.</w:t>
      </w:r>
    </w:p>
    <w:p w:rsidR="002D1295" w:rsidRPr="001F1887" w:rsidRDefault="002D1295" w:rsidP="002D1295">
      <w:pPr>
        <w:ind w:left="284"/>
        <w:jc w:val="both"/>
      </w:pPr>
      <w:r w:rsidRPr="001F1887">
        <w:t xml:space="preserve">      Настоящее согласие на обработку персональных данных действует в течение срока нахождения меня в кадровом резерве Министерства здравоохранения Республики Коми и может быть отозвано мною в письменном виде.</w:t>
      </w:r>
    </w:p>
    <w:p w:rsidR="002D1295" w:rsidRPr="001F1887" w:rsidRDefault="002D1295" w:rsidP="002D1295">
      <w:pPr>
        <w:ind w:left="284"/>
        <w:jc w:val="both"/>
      </w:pPr>
      <w:r w:rsidRPr="001F1887">
        <w:t xml:space="preserve">    </w:t>
      </w:r>
    </w:p>
    <w:p w:rsidR="002D1295" w:rsidRPr="001F1887" w:rsidRDefault="002D1295" w:rsidP="002D1295">
      <w:pPr>
        <w:ind w:left="284"/>
      </w:pPr>
      <w:r>
        <w:t xml:space="preserve">        </w:t>
      </w:r>
      <w:r w:rsidRPr="001F1887">
        <w:t>К заявлению прилагаю: ________________________________________________________________________________________</w:t>
      </w:r>
      <w:r>
        <w:t>____________________________________________________________________________</w:t>
      </w:r>
    </w:p>
    <w:p w:rsidR="002D1295" w:rsidRPr="001F1887" w:rsidRDefault="002D1295" w:rsidP="002D1295">
      <w:pPr>
        <w:ind w:left="284"/>
        <w:jc w:val="center"/>
      </w:pPr>
      <w:r w:rsidRPr="001F1887">
        <w:t xml:space="preserve">                                  (перечислить прилагаемые документы)</w:t>
      </w:r>
    </w:p>
    <w:p w:rsidR="002D1295" w:rsidRPr="001F1887" w:rsidRDefault="002D1295" w:rsidP="002D1295">
      <w:pPr>
        <w:ind w:left="284"/>
        <w:jc w:val="both"/>
        <w:rPr>
          <w:u w:val="single"/>
        </w:rPr>
      </w:pPr>
      <w:r w:rsidRPr="001F1887">
        <w:t>____________________________________________________________________________________________________________________________________________________________________</w:t>
      </w:r>
    </w:p>
    <w:p w:rsidR="002D1295" w:rsidRPr="001F1887" w:rsidRDefault="002D1295" w:rsidP="002D1295">
      <w:pPr>
        <w:ind w:left="284"/>
        <w:jc w:val="both"/>
      </w:pPr>
    </w:p>
    <w:p w:rsidR="002D1295" w:rsidRPr="001F1887" w:rsidRDefault="002D1295" w:rsidP="002D1295">
      <w:pPr>
        <w:ind w:left="284"/>
        <w:jc w:val="both"/>
      </w:pPr>
    </w:p>
    <w:p w:rsidR="002D1295" w:rsidRPr="003005B8" w:rsidRDefault="002D1295" w:rsidP="002D1295">
      <w:pPr>
        <w:ind w:firstLine="540"/>
        <w:jc w:val="right"/>
      </w:pPr>
    </w:p>
    <w:p w:rsidR="002D1295" w:rsidRPr="003005B8" w:rsidRDefault="002D1295" w:rsidP="002D1295">
      <w:pPr>
        <w:ind w:left="284"/>
        <w:jc w:val="both"/>
      </w:pPr>
      <w:r w:rsidRPr="003005B8">
        <w:t>___________                             ________________                                   ______________________</w:t>
      </w:r>
    </w:p>
    <w:p w:rsidR="002D1295" w:rsidRPr="003005B8" w:rsidRDefault="002D1295" w:rsidP="002D1295">
      <w:pPr>
        <w:tabs>
          <w:tab w:val="left" w:pos="3438"/>
          <w:tab w:val="left" w:pos="7500"/>
        </w:tabs>
        <w:ind w:left="284"/>
        <w:jc w:val="both"/>
      </w:pPr>
      <w:r w:rsidRPr="003005B8">
        <w:t xml:space="preserve">    (дата)</w:t>
      </w:r>
      <w:r w:rsidRPr="003005B8">
        <w:tab/>
        <w:t>(</w:t>
      </w:r>
      <w:proofErr w:type="gramStart"/>
      <w:r w:rsidRPr="003005B8">
        <w:t xml:space="preserve">подпись)   </w:t>
      </w:r>
      <w:proofErr w:type="gramEnd"/>
      <w:r w:rsidRPr="003005B8">
        <w:t xml:space="preserve">                                    </w:t>
      </w:r>
      <w:r>
        <w:t xml:space="preserve">      </w:t>
      </w:r>
      <w:r w:rsidRPr="003005B8">
        <w:t xml:space="preserve"> (расшифровка подписи)</w:t>
      </w:r>
    </w:p>
    <w:p w:rsidR="002D1295" w:rsidRDefault="002D1295" w:rsidP="002D1295">
      <w:pPr>
        <w:ind w:firstLine="540"/>
        <w:jc w:val="right"/>
      </w:pPr>
    </w:p>
    <w:p w:rsidR="002D1295" w:rsidRDefault="002D1295" w:rsidP="002D1295">
      <w:pPr>
        <w:ind w:firstLine="540"/>
        <w:jc w:val="right"/>
      </w:pPr>
    </w:p>
    <w:p w:rsidR="002D1295" w:rsidRDefault="002D1295" w:rsidP="002D1295">
      <w:pPr>
        <w:ind w:firstLine="540"/>
        <w:jc w:val="right"/>
      </w:pPr>
    </w:p>
    <w:p w:rsidR="002D1295" w:rsidRDefault="002D1295" w:rsidP="002D1295">
      <w:pPr>
        <w:ind w:firstLine="540"/>
        <w:jc w:val="right"/>
      </w:pPr>
    </w:p>
    <w:p w:rsidR="002D1295" w:rsidRDefault="002D1295" w:rsidP="002D1295">
      <w:pPr>
        <w:ind w:firstLine="540"/>
        <w:jc w:val="right"/>
      </w:pPr>
    </w:p>
    <w:p w:rsidR="002D1295" w:rsidRDefault="002D1295" w:rsidP="002D1295">
      <w:pPr>
        <w:ind w:firstLine="540"/>
        <w:jc w:val="right"/>
      </w:pPr>
    </w:p>
    <w:p w:rsidR="002D1295" w:rsidRDefault="002D1295" w:rsidP="002D1295">
      <w:pPr>
        <w:ind w:firstLine="540"/>
        <w:jc w:val="right"/>
      </w:pPr>
    </w:p>
    <w:p w:rsidR="002D1295" w:rsidRPr="003756FB" w:rsidRDefault="002D1295" w:rsidP="002D1295">
      <w:pPr>
        <w:ind w:firstLine="540"/>
        <w:jc w:val="right"/>
      </w:pPr>
      <w:r w:rsidRPr="003756FB">
        <w:t>Приложение 2</w:t>
      </w:r>
    </w:p>
    <w:p w:rsidR="002D1295" w:rsidRPr="003756FB" w:rsidRDefault="002D1295" w:rsidP="002D1295">
      <w:pPr>
        <w:overflowPunct w:val="0"/>
        <w:autoSpaceDE w:val="0"/>
        <w:autoSpaceDN w:val="0"/>
        <w:adjustRightInd w:val="0"/>
        <w:textAlignment w:val="baseline"/>
      </w:pPr>
    </w:p>
    <w:p w:rsidR="002D1295" w:rsidRDefault="002D1295" w:rsidP="002D1295">
      <w:pPr>
        <w:overflowPunct w:val="0"/>
        <w:autoSpaceDE w:val="0"/>
        <w:autoSpaceDN w:val="0"/>
        <w:adjustRightInd w:val="0"/>
        <w:ind w:left="7371"/>
        <w:textAlignment w:val="baseline"/>
      </w:pPr>
      <w:r w:rsidRPr="003756FB">
        <w:t xml:space="preserve">                       </w:t>
      </w:r>
    </w:p>
    <w:p w:rsidR="002D1295" w:rsidRDefault="002D1295" w:rsidP="002D1295">
      <w:pPr>
        <w:overflowPunct w:val="0"/>
        <w:autoSpaceDE w:val="0"/>
        <w:autoSpaceDN w:val="0"/>
        <w:adjustRightInd w:val="0"/>
        <w:ind w:left="7371"/>
        <w:textAlignment w:val="baseline"/>
      </w:pPr>
    </w:p>
    <w:p w:rsidR="002D1295" w:rsidRDefault="002D1295" w:rsidP="002D1295">
      <w:pPr>
        <w:overflowPunct w:val="0"/>
        <w:autoSpaceDE w:val="0"/>
        <w:autoSpaceDN w:val="0"/>
        <w:adjustRightInd w:val="0"/>
        <w:ind w:left="7371"/>
        <w:textAlignment w:val="baseline"/>
      </w:pPr>
    </w:p>
    <w:p w:rsidR="002D1295" w:rsidRPr="003756FB" w:rsidRDefault="002D1295" w:rsidP="002D1295">
      <w:pPr>
        <w:overflowPunct w:val="0"/>
        <w:autoSpaceDE w:val="0"/>
        <w:autoSpaceDN w:val="0"/>
        <w:adjustRightInd w:val="0"/>
        <w:ind w:left="7371"/>
        <w:textAlignment w:val="baseline"/>
      </w:pPr>
      <w:r w:rsidRPr="003756FB">
        <w:t>УТВЕРЖДЕНА</w:t>
      </w:r>
      <w:r w:rsidRPr="003756FB">
        <w:br/>
        <w:t>распоряжением Правительства</w:t>
      </w:r>
      <w:r w:rsidRPr="003756FB">
        <w:br/>
        <w:t>Российской Федерации</w:t>
      </w:r>
      <w:r w:rsidRPr="003756FB">
        <w:br/>
        <w:t>от 26.05.2005 № 667-р</w:t>
      </w:r>
    </w:p>
    <w:p w:rsidR="002D1295" w:rsidRPr="003756FB" w:rsidRDefault="002D1295" w:rsidP="002D1295">
      <w:pPr>
        <w:overflowPunct w:val="0"/>
        <w:autoSpaceDE w:val="0"/>
        <w:autoSpaceDN w:val="0"/>
        <w:adjustRightInd w:val="0"/>
        <w:spacing w:before="120"/>
        <w:ind w:left="7371"/>
        <w:textAlignment w:val="baseline"/>
        <w:rPr>
          <w:sz w:val="16"/>
          <w:szCs w:val="16"/>
        </w:rPr>
      </w:pPr>
      <w:r w:rsidRPr="003756FB">
        <w:rPr>
          <w:sz w:val="16"/>
          <w:szCs w:val="16"/>
        </w:rPr>
        <w:t>(в ред. распоряжения Правительства РФ от 16.10.2007 № 1428-р)</w:t>
      </w:r>
    </w:p>
    <w:p w:rsidR="002D1295" w:rsidRPr="003756FB" w:rsidRDefault="002D1295" w:rsidP="002D1295">
      <w:pPr>
        <w:overflowPunct w:val="0"/>
        <w:autoSpaceDE w:val="0"/>
        <w:autoSpaceDN w:val="0"/>
        <w:adjustRightInd w:val="0"/>
        <w:spacing w:before="240" w:after="240"/>
        <w:jc w:val="right"/>
        <w:textAlignment w:val="baseline"/>
        <w:rPr>
          <w:sz w:val="24"/>
          <w:szCs w:val="24"/>
        </w:rPr>
      </w:pPr>
      <w:r w:rsidRPr="003756FB">
        <w:rPr>
          <w:sz w:val="24"/>
          <w:szCs w:val="24"/>
        </w:rPr>
        <w:t>(форма)</w:t>
      </w:r>
    </w:p>
    <w:p w:rsidR="002D1295" w:rsidRPr="003005B8" w:rsidRDefault="002D1295" w:rsidP="002D1295">
      <w:pPr>
        <w:overflowPunct w:val="0"/>
        <w:autoSpaceDE w:val="0"/>
        <w:autoSpaceDN w:val="0"/>
        <w:adjustRightInd w:val="0"/>
        <w:spacing w:after="480"/>
        <w:jc w:val="center"/>
        <w:textAlignment w:val="baseline"/>
        <w:rPr>
          <w:b/>
          <w:bCs/>
        </w:rPr>
      </w:pPr>
      <w:proofErr w:type="gramStart"/>
      <w:r w:rsidRPr="003005B8">
        <w:rPr>
          <w:b/>
          <w:bCs/>
        </w:rPr>
        <w:t>АНКЕТА</w:t>
      </w:r>
      <w:r w:rsidRPr="003005B8">
        <w:rPr>
          <w:b/>
          <w:bCs/>
        </w:rPr>
        <w:br/>
        <w:t>(</w:t>
      </w:r>
      <w:proofErr w:type="gramEnd"/>
      <w:r w:rsidRPr="003005B8">
        <w:rPr>
          <w:b/>
          <w:bCs/>
        </w:rPr>
        <w:t>заполняется собственноручно)</w:t>
      </w:r>
    </w:p>
    <w:tbl>
      <w:tblPr>
        <w:tblW w:w="0" w:type="auto"/>
        <w:tblLayout w:type="fixed"/>
        <w:tblCellMar>
          <w:left w:w="28" w:type="dxa"/>
          <w:right w:w="28" w:type="dxa"/>
        </w:tblCellMar>
        <w:tblLook w:val="0000" w:firstRow="0" w:lastRow="0" w:firstColumn="0" w:lastColumn="0" w:noHBand="0" w:noVBand="0"/>
      </w:tblPr>
      <w:tblGrid>
        <w:gridCol w:w="364"/>
        <w:gridCol w:w="559"/>
        <w:gridCol w:w="559"/>
        <w:gridCol w:w="5634"/>
        <w:gridCol w:w="1417"/>
        <w:gridCol w:w="1701"/>
      </w:tblGrid>
      <w:tr w:rsidR="002D1295" w:rsidRPr="00927C27" w:rsidTr="009E30DE">
        <w:trPr>
          <w:cantSplit/>
          <w:trHeight w:val="1000"/>
        </w:trPr>
        <w:tc>
          <w:tcPr>
            <w:tcW w:w="8533" w:type="dxa"/>
            <w:gridSpan w:val="5"/>
            <w:tcBorders>
              <w:top w:val="nil"/>
              <w:left w:val="nil"/>
              <w:bottom w:val="nil"/>
              <w:right w:val="nil"/>
            </w:tcBorders>
          </w:tcPr>
          <w:p w:rsidR="002D1295" w:rsidRPr="003005B8" w:rsidRDefault="002D1295" w:rsidP="009E30DE">
            <w:pPr>
              <w:overflowPunct w:val="0"/>
              <w:autoSpaceDE w:val="0"/>
              <w:autoSpaceDN w:val="0"/>
              <w:adjustRightInd w:val="0"/>
              <w:textAlignment w:val="baseline"/>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2D1295" w:rsidRPr="003005B8" w:rsidRDefault="002D1295" w:rsidP="009E30DE">
            <w:pPr>
              <w:overflowPunct w:val="0"/>
              <w:autoSpaceDE w:val="0"/>
              <w:autoSpaceDN w:val="0"/>
              <w:adjustRightInd w:val="0"/>
              <w:jc w:val="center"/>
              <w:textAlignment w:val="baseline"/>
            </w:pPr>
            <w:r w:rsidRPr="003005B8">
              <w:t>Место</w:t>
            </w:r>
            <w:r w:rsidRPr="003005B8">
              <w:br/>
              <w:t>для</w:t>
            </w:r>
            <w:r w:rsidRPr="003005B8">
              <w:br/>
              <w:t>фотографии</w:t>
            </w:r>
          </w:p>
        </w:tc>
      </w:tr>
      <w:tr w:rsidR="002D1295" w:rsidRPr="00927C27" w:rsidTr="009E30DE">
        <w:trPr>
          <w:cantSplit/>
          <w:trHeight w:val="421"/>
        </w:trPr>
        <w:tc>
          <w:tcPr>
            <w:tcW w:w="364" w:type="dxa"/>
            <w:tcBorders>
              <w:top w:val="nil"/>
              <w:left w:val="nil"/>
              <w:bottom w:val="nil"/>
              <w:right w:val="nil"/>
            </w:tcBorders>
            <w:vAlign w:val="bottom"/>
          </w:tcPr>
          <w:p w:rsidR="002D1295" w:rsidRPr="003005B8" w:rsidRDefault="002D1295" w:rsidP="009E30DE">
            <w:pPr>
              <w:overflowPunct w:val="0"/>
              <w:autoSpaceDE w:val="0"/>
              <w:autoSpaceDN w:val="0"/>
              <w:adjustRightInd w:val="0"/>
              <w:textAlignment w:val="baseline"/>
            </w:pPr>
            <w:r w:rsidRPr="003005B8">
              <w:t>1.</w:t>
            </w:r>
          </w:p>
        </w:tc>
        <w:tc>
          <w:tcPr>
            <w:tcW w:w="1118" w:type="dxa"/>
            <w:gridSpan w:val="2"/>
            <w:tcBorders>
              <w:top w:val="nil"/>
              <w:left w:val="nil"/>
              <w:bottom w:val="nil"/>
              <w:right w:val="nil"/>
            </w:tcBorders>
            <w:vAlign w:val="bottom"/>
          </w:tcPr>
          <w:p w:rsidR="002D1295" w:rsidRPr="003005B8" w:rsidRDefault="002D1295" w:rsidP="009E30DE">
            <w:pPr>
              <w:overflowPunct w:val="0"/>
              <w:autoSpaceDE w:val="0"/>
              <w:autoSpaceDN w:val="0"/>
              <w:adjustRightInd w:val="0"/>
              <w:textAlignment w:val="baseline"/>
            </w:pPr>
            <w:r w:rsidRPr="003005B8">
              <w:t>Фамилия</w:t>
            </w:r>
          </w:p>
        </w:tc>
        <w:tc>
          <w:tcPr>
            <w:tcW w:w="5634" w:type="dxa"/>
            <w:tcBorders>
              <w:top w:val="nil"/>
              <w:left w:val="nil"/>
              <w:bottom w:val="single" w:sz="4" w:space="0" w:color="auto"/>
              <w:right w:val="nil"/>
            </w:tcBorders>
            <w:vAlign w:val="bottom"/>
          </w:tcPr>
          <w:p w:rsidR="002D1295" w:rsidRPr="003005B8" w:rsidRDefault="002D1295" w:rsidP="009E30DE">
            <w:pPr>
              <w:overflowPunct w:val="0"/>
              <w:autoSpaceDE w:val="0"/>
              <w:autoSpaceDN w:val="0"/>
              <w:adjustRightInd w:val="0"/>
              <w:jc w:val="center"/>
              <w:textAlignment w:val="baseline"/>
            </w:pPr>
          </w:p>
        </w:tc>
        <w:tc>
          <w:tcPr>
            <w:tcW w:w="1417" w:type="dxa"/>
            <w:tcBorders>
              <w:top w:val="nil"/>
              <w:left w:val="nil"/>
              <w:bottom w:val="nil"/>
              <w:right w:val="nil"/>
            </w:tcBorders>
            <w:vAlign w:val="bottom"/>
          </w:tcPr>
          <w:p w:rsidR="002D1295" w:rsidRPr="003005B8" w:rsidRDefault="002D1295" w:rsidP="009E30DE">
            <w:pPr>
              <w:overflowPunct w:val="0"/>
              <w:autoSpaceDE w:val="0"/>
              <w:autoSpaceDN w:val="0"/>
              <w:adjustRightInd w:val="0"/>
              <w:textAlignment w:val="baseline"/>
            </w:pPr>
          </w:p>
        </w:tc>
        <w:tc>
          <w:tcPr>
            <w:tcW w:w="1701" w:type="dxa"/>
            <w:vMerge/>
            <w:tcBorders>
              <w:top w:val="nil"/>
              <w:left w:val="single" w:sz="4" w:space="0" w:color="auto"/>
              <w:bottom w:val="single" w:sz="4" w:space="0" w:color="auto"/>
              <w:right w:val="single" w:sz="4" w:space="0" w:color="auto"/>
            </w:tcBorders>
          </w:tcPr>
          <w:p w:rsidR="002D1295" w:rsidRPr="003005B8" w:rsidRDefault="002D1295" w:rsidP="009E30DE">
            <w:pPr>
              <w:overflowPunct w:val="0"/>
              <w:autoSpaceDE w:val="0"/>
              <w:autoSpaceDN w:val="0"/>
              <w:adjustRightInd w:val="0"/>
              <w:textAlignment w:val="baseline"/>
            </w:pPr>
          </w:p>
        </w:tc>
      </w:tr>
      <w:tr w:rsidR="002D1295" w:rsidRPr="00927C27" w:rsidTr="009E30DE">
        <w:trPr>
          <w:cantSplit/>
          <w:trHeight w:val="414"/>
        </w:trPr>
        <w:tc>
          <w:tcPr>
            <w:tcW w:w="364" w:type="dxa"/>
            <w:tcBorders>
              <w:top w:val="nil"/>
              <w:left w:val="nil"/>
              <w:bottom w:val="nil"/>
              <w:right w:val="nil"/>
            </w:tcBorders>
            <w:vAlign w:val="bottom"/>
          </w:tcPr>
          <w:p w:rsidR="002D1295" w:rsidRPr="003005B8" w:rsidRDefault="002D1295" w:rsidP="009E30DE">
            <w:pPr>
              <w:overflowPunct w:val="0"/>
              <w:autoSpaceDE w:val="0"/>
              <w:autoSpaceDN w:val="0"/>
              <w:adjustRightInd w:val="0"/>
              <w:textAlignment w:val="baseline"/>
            </w:pPr>
          </w:p>
        </w:tc>
        <w:tc>
          <w:tcPr>
            <w:tcW w:w="559" w:type="dxa"/>
            <w:tcBorders>
              <w:top w:val="nil"/>
              <w:left w:val="nil"/>
              <w:bottom w:val="nil"/>
              <w:right w:val="nil"/>
            </w:tcBorders>
            <w:vAlign w:val="bottom"/>
          </w:tcPr>
          <w:p w:rsidR="002D1295" w:rsidRPr="003005B8" w:rsidRDefault="002D1295" w:rsidP="009E30DE">
            <w:pPr>
              <w:overflowPunct w:val="0"/>
              <w:autoSpaceDE w:val="0"/>
              <w:autoSpaceDN w:val="0"/>
              <w:adjustRightInd w:val="0"/>
              <w:textAlignment w:val="baseline"/>
            </w:pPr>
            <w:r w:rsidRPr="003005B8">
              <w:t>Имя</w:t>
            </w:r>
          </w:p>
        </w:tc>
        <w:tc>
          <w:tcPr>
            <w:tcW w:w="6193" w:type="dxa"/>
            <w:gridSpan w:val="2"/>
            <w:tcBorders>
              <w:top w:val="nil"/>
              <w:left w:val="nil"/>
              <w:bottom w:val="single" w:sz="4" w:space="0" w:color="auto"/>
              <w:right w:val="nil"/>
            </w:tcBorders>
            <w:vAlign w:val="bottom"/>
          </w:tcPr>
          <w:p w:rsidR="002D1295" w:rsidRPr="003005B8" w:rsidRDefault="002D1295" w:rsidP="009E30DE">
            <w:pPr>
              <w:overflowPunct w:val="0"/>
              <w:autoSpaceDE w:val="0"/>
              <w:autoSpaceDN w:val="0"/>
              <w:adjustRightInd w:val="0"/>
              <w:jc w:val="center"/>
              <w:textAlignment w:val="baseline"/>
            </w:pPr>
          </w:p>
        </w:tc>
        <w:tc>
          <w:tcPr>
            <w:tcW w:w="1417" w:type="dxa"/>
            <w:tcBorders>
              <w:top w:val="nil"/>
              <w:left w:val="nil"/>
              <w:bottom w:val="nil"/>
              <w:right w:val="nil"/>
            </w:tcBorders>
            <w:vAlign w:val="bottom"/>
          </w:tcPr>
          <w:p w:rsidR="002D1295" w:rsidRPr="003005B8" w:rsidRDefault="002D1295" w:rsidP="009E30DE">
            <w:pPr>
              <w:overflowPunct w:val="0"/>
              <w:autoSpaceDE w:val="0"/>
              <w:autoSpaceDN w:val="0"/>
              <w:adjustRightInd w:val="0"/>
              <w:textAlignment w:val="baseline"/>
            </w:pPr>
          </w:p>
        </w:tc>
        <w:tc>
          <w:tcPr>
            <w:tcW w:w="1701" w:type="dxa"/>
            <w:vMerge/>
            <w:tcBorders>
              <w:top w:val="nil"/>
              <w:left w:val="single" w:sz="4" w:space="0" w:color="auto"/>
              <w:bottom w:val="single" w:sz="4" w:space="0" w:color="auto"/>
              <w:right w:val="single" w:sz="4" w:space="0" w:color="auto"/>
            </w:tcBorders>
          </w:tcPr>
          <w:p w:rsidR="002D1295" w:rsidRPr="003005B8" w:rsidRDefault="002D1295" w:rsidP="009E30DE">
            <w:pPr>
              <w:overflowPunct w:val="0"/>
              <w:autoSpaceDE w:val="0"/>
              <w:autoSpaceDN w:val="0"/>
              <w:adjustRightInd w:val="0"/>
              <w:textAlignment w:val="baseline"/>
            </w:pPr>
          </w:p>
        </w:tc>
      </w:tr>
      <w:tr w:rsidR="002D1295" w:rsidRPr="00927C27" w:rsidTr="009E30DE">
        <w:trPr>
          <w:cantSplit/>
          <w:trHeight w:val="420"/>
        </w:trPr>
        <w:tc>
          <w:tcPr>
            <w:tcW w:w="364" w:type="dxa"/>
            <w:tcBorders>
              <w:top w:val="nil"/>
              <w:left w:val="nil"/>
              <w:bottom w:val="nil"/>
              <w:right w:val="nil"/>
            </w:tcBorders>
            <w:vAlign w:val="bottom"/>
          </w:tcPr>
          <w:p w:rsidR="002D1295" w:rsidRPr="003005B8" w:rsidRDefault="002D1295" w:rsidP="009E30DE">
            <w:pPr>
              <w:overflowPunct w:val="0"/>
              <w:autoSpaceDE w:val="0"/>
              <w:autoSpaceDN w:val="0"/>
              <w:adjustRightInd w:val="0"/>
              <w:textAlignment w:val="baseline"/>
            </w:pPr>
          </w:p>
        </w:tc>
        <w:tc>
          <w:tcPr>
            <w:tcW w:w="1118" w:type="dxa"/>
            <w:gridSpan w:val="2"/>
            <w:tcBorders>
              <w:top w:val="nil"/>
              <w:left w:val="nil"/>
              <w:bottom w:val="nil"/>
              <w:right w:val="nil"/>
            </w:tcBorders>
            <w:vAlign w:val="bottom"/>
          </w:tcPr>
          <w:p w:rsidR="002D1295" w:rsidRPr="003005B8" w:rsidRDefault="002D1295" w:rsidP="009E30DE">
            <w:pPr>
              <w:overflowPunct w:val="0"/>
              <w:autoSpaceDE w:val="0"/>
              <w:autoSpaceDN w:val="0"/>
              <w:adjustRightInd w:val="0"/>
              <w:textAlignment w:val="baseline"/>
            </w:pPr>
            <w:r w:rsidRPr="003005B8">
              <w:t>Отчество</w:t>
            </w:r>
          </w:p>
        </w:tc>
        <w:tc>
          <w:tcPr>
            <w:tcW w:w="5634" w:type="dxa"/>
            <w:tcBorders>
              <w:top w:val="nil"/>
              <w:left w:val="nil"/>
              <w:bottom w:val="single" w:sz="4" w:space="0" w:color="auto"/>
              <w:right w:val="nil"/>
            </w:tcBorders>
            <w:vAlign w:val="bottom"/>
          </w:tcPr>
          <w:p w:rsidR="002D1295" w:rsidRPr="003005B8" w:rsidRDefault="002D1295" w:rsidP="009E30DE">
            <w:pPr>
              <w:overflowPunct w:val="0"/>
              <w:autoSpaceDE w:val="0"/>
              <w:autoSpaceDN w:val="0"/>
              <w:adjustRightInd w:val="0"/>
              <w:jc w:val="center"/>
              <w:textAlignment w:val="baseline"/>
            </w:pPr>
          </w:p>
        </w:tc>
        <w:tc>
          <w:tcPr>
            <w:tcW w:w="1417" w:type="dxa"/>
            <w:tcBorders>
              <w:top w:val="nil"/>
              <w:left w:val="nil"/>
              <w:bottom w:val="nil"/>
              <w:right w:val="nil"/>
            </w:tcBorders>
            <w:vAlign w:val="bottom"/>
          </w:tcPr>
          <w:p w:rsidR="002D1295" w:rsidRPr="003005B8" w:rsidRDefault="002D1295" w:rsidP="009E30DE">
            <w:pPr>
              <w:overflowPunct w:val="0"/>
              <w:autoSpaceDE w:val="0"/>
              <w:autoSpaceDN w:val="0"/>
              <w:adjustRightInd w:val="0"/>
              <w:textAlignment w:val="baseline"/>
            </w:pPr>
          </w:p>
        </w:tc>
        <w:tc>
          <w:tcPr>
            <w:tcW w:w="1701" w:type="dxa"/>
            <w:vMerge/>
            <w:tcBorders>
              <w:top w:val="nil"/>
              <w:left w:val="single" w:sz="4" w:space="0" w:color="auto"/>
              <w:bottom w:val="single" w:sz="4" w:space="0" w:color="auto"/>
              <w:right w:val="single" w:sz="4" w:space="0" w:color="auto"/>
            </w:tcBorders>
          </w:tcPr>
          <w:p w:rsidR="002D1295" w:rsidRPr="003005B8" w:rsidRDefault="002D1295" w:rsidP="009E30DE">
            <w:pPr>
              <w:overflowPunct w:val="0"/>
              <w:autoSpaceDE w:val="0"/>
              <w:autoSpaceDN w:val="0"/>
              <w:adjustRightInd w:val="0"/>
              <w:textAlignment w:val="baseline"/>
            </w:pPr>
          </w:p>
        </w:tc>
      </w:tr>
    </w:tbl>
    <w:p w:rsidR="002D1295" w:rsidRPr="003005B8" w:rsidRDefault="002D1295" w:rsidP="002D1295">
      <w:pPr>
        <w:overflowPunct w:val="0"/>
        <w:autoSpaceDE w:val="0"/>
        <w:autoSpaceDN w:val="0"/>
        <w:adjustRightInd w:val="0"/>
        <w:textAlignment w:val="baselin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17"/>
        <w:gridCol w:w="5117"/>
      </w:tblGrid>
      <w:tr w:rsidR="002D1295" w:rsidRPr="00927C27" w:rsidTr="009E30DE">
        <w:tc>
          <w:tcPr>
            <w:tcW w:w="5117" w:type="dxa"/>
            <w:tcBorders>
              <w:left w:val="nil"/>
            </w:tcBorders>
          </w:tcPr>
          <w:p w:rsidR="002D1295" w:rsidRPr="003005B8" w:rsidRDefault="002D1295" w:rsidP="009E30DE">
            <w:pPr>
              <w:overflowPunct w:val="0"/>
              <w:autoSpaceDE w:val="0"/>
              <w:autoSpaceDN w:val="0"/>
              <w:adjustRightInd w:val="0"/>
              <w:textAlignment w:val="baseline"/>
            </w:pPr>
            <w:r w:rsidRPr="003005B8">
              <w:t xml:space="preserve">2. Если изменяли фамилию, имя или </w:t>
            </w:r>
            <w:proofErr w:type="gramStart"/>
            <w:r w:rsidRPr="003005B8">
              <w:t>отчество,</w:t>
            </w:r>
            <w:r w:rsidRPr="003005B8">
              <w:br/>
              <w:t>то</w:t>
            </w:r>
            <w:proofErr w:type="gramEnd"/>
            <w:r w:rsidRPr="003005B8">
              <w:t xml:space="preserve"> укажите их, а также когда, где и по какой причине изменяли</w:t>
            </w:r>
          </w:p>
        </w:tc>
        <w:tc>
          <w:tcPr>
            <w:tcW w:w="5117" w:type="dxa"/>
            <w:tcBorders>
              <w:right w:val="nil"/>
            </w:tcBorders>
          </w:tcPr>
          <w:p w:rsidR="002D1295" w:rsidRPr="003005B8" w:rsidRDefault="002D1295" w:rsidP="009E30DE">
            <w:pPr>
              <w:overflowPunct w:val="0"/>
              <w:autoSpaceDE w:val="0"/>
              <w:autoSpaceDN w:val="0"/>
              <w:adjustRightInd w:val="0"/>
              <w:textAlignment w:val="baseline"/>
            </w:pPr>
          </w:p>
        </w:tc>
      </w:tr>
      <w:tr w:rsidR="002D1295" w:rsidRPr="00927C27" w:rsidTr="009E30DE">
        <w:tc>
          <w:tcPr>
            <w:tcW w:w="5117" w:type="dxa"/>
            <w:tcBorders>
              <w:left w:val="nil"/>
            </w:tcBorders>
          </w:tcPr>
          <w:p w:rsidR="002D1295" w:rsidRPr="003005B8" w:rsidRDefault="002D1295" w:rsidP="009E30DE">
            <w:pPr>
              <w:overflowPunct w:val="0"/>
              <w:autoSpaceDE w:val="0"/>
              <w:autoSpaceDN w:val="0"/>
              <w:adjustRightInd w:val="0"/>
              <w:textAlignment w:val="baseline"/>
            </w:pPr>
            <w:r w:rsidRPr="003005B8">
              <w:t>3. Число, месяц, год и место рождения (село, деревня, город, район, область, край, республика, страна)</w:t>
            </w:r>
          </w:p>
        </w:tc>
        <w:tc>
          <w:tcPr>
            <w:tcW w:w="5117" w:type="dxa"/>
            <w:tcBorders>
              <w:right w:val="nil"/>
            </w:tcBorders>
          </w:tcPr>
          <w:p w:rsidR="002D1295" w:rsidRPr="003005B8" w:rsidRDefault="002D1295" w:rsidP="009E30DE">
            <w:pPr>
              <w:overflowPunct w:val="0"/>
              <w:autoSpaceDE w:val="0"/>
              <w:autoSpaceDN w:val="0"/>
              <w:adjustRightInd w:val="0"/>
              <w:textAlignment w:val="baseline"/>
            </w:pPr>
          </w:p>
        </w:tc>
      </w:tr>
      <w:tr w:rsidR="002D1295" w:rsidRPr="00927C27" w:rsidTr="009E30DE">
        <w:tc>
          <w:tcPr>
            <w:tcW w:w="5117" w:type="dxa"/>
            <w:tcBorders>
              <w:left w:val="nil"/>
            </w:tcBorders>
          </w:tcPr>
          <w:p w:rsidR="002D1295" w:rsidRPr="003005B8" w:rsidRDefault="002D1295" w:rsidP="009E30DE">
            <w:pPr>
              <w:overflowPunct w:val="0"/>
              <w:autoSpaceDE w:val="0"/>
              <w:autoSpaceDN w:val="0"/>
              <w:adjustRightInd w:val="0"/>
              <w:textAlignment w:val="baseline"/>
            </w:pPr>
            <w:r w:rsidRPr="003005B8">
              <w:t>4. Гражданство (если изменяли, то укажите, когда и по какой причине, если имеете гражданство другого государства – укажите)</w:t>
            </w:r>
          </w:p>
        </w:tc>
        <w:tc>
          <w:tcPr>
            <w:tcW w:w="5117" w:type="dxa"/>
            <w:tcBorders>
              <w:right w:val="nil"/>
            </w:tcBorders>
          </w:tcPr>
          <w:p w:rsidR="002D1295" w:rsidRPr="003005B8" w:rsidRDefault="002D1295" w:rsidP="009E30DE">
            <w:pPr>
              <w:overflowPunct w:val="0"/>
              <w:autoSpaceDE w:val="0"/>
              <w:autoSpaceDN w:val="0"/>
              <w:adjustRightInd w:val="0"/>
              <w:textAlignment w:val="baseline"/>
            </w:pPr>
          </w:p>
        </w:tc>
      </w:tr>
      <w:tr w:rsidR="002D1295" w:rsidRPr="00927C27" w:rsidTr="009E30DE">
        <w:tc>
          <w:tcPr>
            <w:tcW w:w="5117" w:type="dxa"/>
            <w:tcBorders>
              <w:left w:val="nil"/>
            </w:tcBorders>
          </w:tcPr>
          <w:p w:rsidR="002D1295" w:rsidRPr="003005B8" w:rsidRDefault="002D1295" w:rsidP="009E30DE">
            <w:pPr>
              <w:overflowPunct w:val="0"/>
              <w:autoSpaceDE w:val="0"/>
              <w:autoSpaceDN w:val="0"/>
              <w:adjustRightInd w:val="0"/>
              <w:textAlignment w:val="baseline"/>
            </w:pPr>
            <w:r w:rsidRPr="003005B8">
              <w:t>5. Образование (когда и какие учебные заведения окончили, номера дипломов)</w:t>
            </w:r>
          </w:p>
          <w:p w:rsidR="002D1295" w:rsidRPr="003005B8" w:rsidRDefault="002D1295" w:rsidP="009E30DE">
            <w:pPr>
              <w:overflowPunct w:val="0"/>
              <w:autoSpaceDE w:val="0"/>
              <w:autoSpaceDN w:val="0"/>
              <w:adjustRightInd w:val="0"/>
              <w:textAlignment w:val="baseline"/>
            </w:pPr>
            <w:r w:rsidRPr="003005B8">
              <w:t>Направление подготовки или специальность по диплому</w:t>
            </w:r>
            <w:r w:rsidRPr="003005B8">
              <w:br/>
              <w:t>Квалификация по диплому</w:t>
            </w:r>
          </w:p>
        </w:tc>
        <w:tc>
          <w:tcPr>
            <w:tcW w:w="5117" w:type="dxa"/>
            <w:tcBorders>
              <w:right w:val="nil"/>
            </w:tcBorders>
          </w:tcPr>
          <w:p w:rsidR="002D1295" w:rsidRPr="003005B8" w:rsidRDefault="002D1295" w:rsidP="009E30DE">
            <w:pPr>
              <w:overflowPunct w:val="0"/>
              <w:autoSpaceDE w:val="0"/>
              <w:autoSpaceDN w:val="0"/>
              <w:adjustRightInd w:val="0"/>
              <w:textAlignment w:val="baseline"/>
            </w:pPr>
          </w:p>
        </w:tc>
      </w:tr>
      <w:tr w:rsidR="002D1295" w:rsidRPr="00927C27" w:rsidTr="009E30DE">
        <w:tc>
          <w:tcPr>
            <w:tcW w:w="5117" w:type="dxa"/>
            <w:tcBorders>
              <w:left w:val="nil"/>
            </w:tcBorders>
          </w:tcPr>
          <w:p w:rsidR="002D1295" w:rsidRPr="003005B8" w:rsidRDefault="002D1295" w:rsidP="009E30DE">
            <w:pPr>
              <w:overflowPunct w:val="0"/>
              <w:autoSpaceDE w:val="0"/>
              <w:autoSpaceDN w:val="0"/>
              <w:adjustRightInd w:val="0"/>
              <w:textAlignment w:val="baseline"/>
            </w:pPr>
            <w:r w:rsidRPr="003005B8">
              <w:t xml:space="preserve">6. Послевузовское профессиональное образование: аспирантура, адъюнктура, докторантура (наименование образовательного или научного учреждения, год </w:t>
            </w:r>
            <w:proofErr w:type="gramStart"/>
            <w:r w:rsidRPr="003005B8">
              <w:t>окончания)</w:t>
            </w:r>
            <w:r w:rsidRPr="003005B8">
              <w:br/>
              <w:t>Ученая</w:t>
            </w:r>
            <w:proofErr w:type="gramEnd"/>
            <w:r w:rsidRPr="003005B8">
              <w:t xml:space="preserve"> степень, ученое звание (когда присвоены, номера дипломов, аттестатов)</w:t>
            </w:r>
          </w:p>
        </w:tc>
        <w:tc>
          <w:tcPr>
            <w:tcW w:w="5117" w:type="dxa"/>
            <w:tcBorders>
              <w:right w:val="nil"/>
            </w:tcBorders>
          </w:tcPr>
          <w:p w:rsidR="002D1295" w:rsidRPr="003005B8" w:rsidRDefault="002D1295" w:rsidP="009E30DE">
            <w:pPr>
              <w:overflowPunct w:val="0"/>
              <w:autoSpaceDE w:val="0"/>
              <w:autoSpaceDN w:val="0"/>
              <w:adjustRightInd w:val="0"/>
              <w:textAlignment w:val="baseline"/>
            </w:pPr>
          </w:p>
        </w:tc>
      </w:tr>
      <w:tr w:rsidR="002D1295" w:rsidRPr="00927C27" w:rsidTr="009E30DE">
        <w:tc>
          <w:tcPr>
            <w:tcW w:w="5117" w:type="dxa"/>
            <w:tcBorders>
              <w:left w:val="nil"/>
            </w:tcBorders>
          </w:tcPr>
          <w:p w:rsidR="002D1295" w:rsidRPr="003005B8" w:rsidRDefault="002D1295" w:rsidP="009E30DE">
            <w:pPr>
              <w:overflowPunct w:val="0"/>
              <w:autoSpaceDE w:val="0"/>
              <w:autoSpaceDN w:val="0"/>
              <w:adjustRightInd w:val="0"/>
              <w:textAlignment w:val="baseline"/>
            </w:pPr>
            <w:r w:rsidRPr="003005B8">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tc>
        <w:tc>
          <w:tcPr>
            <w:tcW w:w="5117" w:type="dxa"/>
            <w:tcBorders>
              <w:right w:val="nil"/>
            </w:tcBorders>
          </w:tcPr>
          <w:p w:rsidR="002D1295" w:rsidRPr="003005B8" w:rsidRDefault="002D1295" w:rsidP="009E30DE">
            <w:pPr>
              <w:overflowPunct w:val="0"/>
              <w:autoSpaceDE w:val="0"/>
              <w:autoSpaceDN w:val="0"/>
              <w:adjustRightInd w:val="0"/>
              <w:textAlignment w:val="baseline"/>
            </w:pPr>
          </w:p>
        </w:tc>
      </w:tr>
      <w:tr w:rsidR="002D1295" w:rsidRPr="00927C27" w:rsidTr="009E30DE">
        <w:tc>
          <w:tcPr>
            <w:tcW w:w="5117" w:type="dxa"/>
            <w:tcBorders>
              <w:left w:val="nil"/>
              <w:bottom w:val="nil"/>
            </w:tcBorders>
          </w:tcPr>
          <w:p w:rsidR="002D1295" w:rsidRPr="003005B8" w:rsidRDefault="002D1295" w:rsidP="009E30DE">
            <w:pPr>
              <w:overflowPunct w:val="0"/>
              <w:autoSpaceDE w:val="0"/>
              <w:autoSpaceDN w:val="0"/>
              <w:adjustRightInd w:val="0"/>
              <w:textAlignment w:val="baseline"/>
            </w:pPr>
            <w:r w:rsidRPr="003005B8">
              <w:t xml:space="preserve">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w:t>
            </w:r>
            <w:r w:rsidRPr="003005B8">
              <w:lastRenderedPageBreak/>
              <w:t>муниципальной службы (кем и когда присвоены)</w:t>
            </w:r>
          </w:p>
        </w:tc>
        <w:tc>
          <w:tcPr>
            <w:tcW w:w="5117" w:type="dxa"/>
            <w:tcBorders>
              <w:bottom w:val="nil"/>
              <w:right w:val="nil"/>
            </w:tcBorders>
          </w:tcPr>
          <w:p w:rsidR="002D1295" w:rsidRPr="003005B8" w:rsidRDefault="002D1295" w:rsidP="009E30DE">
            <w:pPr>
              <w:overflowPunct w:val="0"/>
              <w:autoSpaceDE w:val="0"/>
              <w:autoSpaceDN w:val="0"/>
              <w:adjustRightInd w:val="0"/>
              <w:textAlignment w:val="baseline"/>
            </w:pPr>
          </w:p>
        </w:tc>
      </w:tr>
      <w:tr w:rsidR="002D1295" w:rsidRPr="00927C27" w:rsidTr="009E30DE">
        <w:tc>
          <w:tcPr>
            <w:tcW w:w="5117" w:type="dxa"/>
            <w:tcBorders>
              <w:left w:val="nil"/>
            </w:tcBorders>
          </w:tcPr>
          <w:p w:rsidR="002D1295" w:rsidRPr="003005B8" w:rsidRDefault="002D1295" w:rsidP="009E30DE">
            <w:pPr>
              <w:overflowPunct w:val="0"/>
              <w:autoSpaceDE w:val="0"/>
              <w:autoSpaceDN w:val="0"/>
              <w:adjustRightInd w:val="0"/>
              <w:textAlignment w:val="baseline"/>
            </w:pPr>
            <w:r w:rsidRPr="003005B8">
              <w:t>9. Были ли Вы судимы, когда и за что (заполняется при поступлении на государственную гражданскую службу Российской Федерации)</w:t>
            </w:r>
          </w:p>
        </w:tc>
        <w:tc>
          <w:tcPr>
            <w:tcW w:w="5117" w:type="dxa"/>
            <w:tcBorders>
              <w:right w:val="nil"/>
            </w:tcBorders>
          </w:tcPr>
          <w:p w:rsidR="002D1295" w:rsidRPr="003005B8" w:rsidRDefault="002D1295" w:rsidP="009E30DE">
            <w:pPr>
              <w:pageBreakBefore/>
              <w:overflowPunct w:val="0"/>
              <w:autoSpaceDE w:val="0"/>
              <w:autoSpaceDN w:val="0"/>
              <w:adjustRightInd w:val="0"/>
              <w:textAlignment w:val="baseline"/>
            </w:pPr>
          </w:p>
        </w:tc>
      </w:tr>
      <w:tr w:rsidR="002D1295" w:rsidRPr="00927C27" w:rsidTr="009E30DE">
        <w:tc>
          <w:tcPr>
            <w:tcW w:w="5117" w:type="dxa"/>
            <w:tcBorders>
              <w:left w:val="nil"/>
            </w:tcBorders>
          </w:tcPr>
          <w:p w:rsidR="002D1295" w:rsidRPr="003005B8" w:rsidRDefault="002D1295" w:rsidP="009E30DE">
            <w:pPr>
              <w:overflowPunct w:val="0"/>
              <w:autoSpaceDE w:val="0"/>
              <w:autoSpaceDN w:val="0"/>
              <w:adjustRightInd w:val="0"/>
              <w:textAlignment w:val="baseline"/>
            </w:pPr>
            <w:r w:rsidRPr="003005B8">
              <w:t>10. Допуск к государственной тайне, оформленный за период работы, службы, учебы, его форма, номер и дата (если имеется)</w:t>
            </w:r>
          </w:p>
        </w:tc>
        <w:tc>
          <w:tcPr>
            <w:tcW w:w="5117" w:type="dxa"/>
            <w:tcBorders>
              <w:right w:val="nil"/>
            </w:tcBorders>
          </w:tcPr>
          <w:p w:rsidR="002D1295" w:rsidRPr="003005B8" w:rsidRDefault="002D1295" w:rsidP="009E30DE">
            <w:pPr>
              <w:overflowPunct w:val="0"/>
              <w:autoSpaceDE w:val="0"/>
              <w:autoSpaceDN w:val="0"/>
              <w:adjustRightInd w:val="0"/>
              <w:textAlignment w:val="baseline"/>
            </w:pPr>
          </w:p>
        </w:tc>
      </w:tr>
    </w:tbl>
    <w:p w:rsidR="002D1295" w:rsidRPr="003005B8" w:rsidRDefault="002D1295" w:rsidP="002D1295">
      <w:pPr>
        <w:overflowPunct w:val="0"/>
        <w:autoSpaceDE w:val="0"/>
        <w:autoSpaceDN w:val="0"/>
        <w:adjustRightInd w:val="0"/>
        <w:spacing w:before="120" w:after="120"/>
        <w:textAlignment w:val="baseline"/>
      </w:pPr>
      <w:r w:rsidRPr="003005B8">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2D1295" w:rsidRPr="003005B8" w:rsidRDefault="002D1295" w:rsidP="002D1295">
      <w:pPr>
        <w:overflowPunct w:val="0"/>
        <w:autoSpaceDE w:val="0"/>
        <w:autoSpaceDN w:val="0"/>
        <w:adjustRightInd w:val="0"/>
        <w:spacing w:after="120"/>
        <w:textAlignment w:val="baseline"/>
      </w:pPr>
      <w:r w:rsidRPr="003005B8">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0"/>
        <w:gridCol w:w="1290"/>
        <w:gridCol w:w="4252"/>
        <w:gridCol w:w="3402"/>
      </w:tblGrid>
      <w:tr w:rsidR="002D1295" w:rsidRPr="00927C27" w:rsidTr="009E30DE">
        <w:trPr>
          <w:cantSplit/>
        </w:trPr>
        <w:tc>
          <w:tcPr>
            <w:tcW w:w="2580" w:type="dxa"/>
            <w:gridSpan w:val="2"/>
          </w:tcPr>
          <w:p w:rsidR="002D1295" w:rsidRPr="003005B8" w:rsidRDefault="002D1295" w:rsidP="009E30DE">
            <w:pPr>
              <w:overflowPunct w:val="0"/>
              <w:autoSpaceDE w:val="0"/>
              <w:autoSpaceDN w:val="0"/>
              <w:adjustRightInd w:val="0"/>
              <w:jc w:val="center"/>
              <w:textAlignment w:val="baseline"/>
            </w:pPr>
            <w:r w:rsidRPr="003005B8">
              <w:t>Месяц и год</w:t>
            </w:r>
          </w:p>
        </w:tc>
        <w:tc>
          <w:tcPr>
            <w:tcW w:w="4252" w:type="dxa"/>
            <w:vMerge w:val="restart"/>
            <w:vAlign w:val="center"/>
          </w:tcPr>
          <w:p w:rsidR="002D1295" w:rsidRPr="003005B8" w:rsidRDefault="002D1295" w:rsidP="009E30DE">
            <w:pPr>
              <w:overflowPunct w:val="0"/>
              <w:autoSpaceDE w:val="0"/>
              <w:autoSpaceDN w:val="0"/>
              <w:adjustRightInd w:val="0"/>
              <w:jc w:val="center"/>
              <w:textAlignment w:val="baseline"/>
            </w:pPr>
            <w:r w:rsidRPr="003005B8">
              <w:t>Должность с указанием</w:t>
            </w:r>
            <w:r w:rsidRPr="003005B8">
              <w:br/>
              <w:t>организации</w:t>
            </w:r>
          </w:p>
        </w:tc>
        <w:tc>
          <w:tcPr>
            <w:tcW w:w="3402" w:type="dxa"/>
            <w:vMerge w:val="restart"/>
          </w:tcPr>
          <w:p w:rsidR="002D1295" w:rsidRPr="003005B8" w:rsidRDefault="002D1295" w:rsidP="009E30DE">
            <w:pPr>
              <w:overflowPunct w:val="0"/>
              <w:autoSpaceDE w:val="0"/>
              <w:autoSpaceDN w:val="0"/>
              <w:adjustRightInd w:val="0"/>
              <w:jc w:val="center"/>
              <w:textAlignment w:val="baseline"/>
            </w:pPr>
            <w:r w:rsidRPr="003005B8">
              <w:t>Адрес</w:t>
            </w:r>
            <w:r w:rsidRPr="003005B8">
              <w:br/>
            </w:r>
            <w:proofErr w:type="gramStart"/>
            <w:r w:rsidRPr="003005B8">
              <w:t>организации</w:t>
            </w:r>
            <w:r w:rsidRPr="003005B8">
              <w:br/>
              <w:t>(</w:t>
            </w:r>
            <w:proofErr w:type="gramEnd"/>
            <w:r w:rsidRPr="003005B8">
              <w:t xml:space="preserve">в </w:t>
            </w:r>
            <w:proofErr w:type="spellStart"/>
            <w:r w:rsidRPr="003005B8">
              <w:t>т.ч</w:t>
            </w:r>
            <w:proofErr w:type="spellEnd"/>
            <w:r w:rsidRPr="003005B8">
              <w:t>. за границей)</w:t>
            </w:r>
          </w:p>
        </w:tc>
      </w:tr>
      <w:tr w:rsidR="002D1295" w:rsidRPr="00927C27" w:rsidTr="009E30DE">
        <w:trPr>
          <w:cantSplit/>
        </w:trPr>
        <w:tc>
          <w:tcPr>
            <w:tcW w:w="1290" w:type="dxa"/>
          </w:tcPr>
          <w:p w:rsidR="002D1295" w:rsidRPr="003005B8" w:rsidRDefault="002D1295" w:rsidP="009E30DE">
            <w:pPr>
              <w:overflowPunct w:val="0"/>
              <w:autoSpaceDE w:val="0"/>
              <w:autoSpaceDN w:val="0"/>
              <w:adjustRightInd w:val="0"/>
              <w:jc w:val="center"/>
              <w:textAlignment w:val="baseline"/>
            </w:pPr>
            <w:r w:rsidRPr="003005B8">
              <w:t>поступ</w:t>
            </w:r>
            <w:r w:rsidRPr="003005B8">
              <w:softHyphen/>
              <w:t>ления</w:t>
            </w:r>
          </w:p>
        </w:tc>
        <w:tc>
          <w:tcPr>
            <w:tcW w:w="1290" w:type="dxa"/>
          </w:tcPr>
          <w:p w:rsidR="002D1295" w:rsidRPr="003005B8" w:rsidRDefault="002D1295" w:rsidP="009E30DE">
            <w:pPr>
              <w:overflowPunct w:val="0"/>
              <w:autoSpaceDE w:val="0"/>
              <w:autoSpaceDN w:val="0"/>
              <w:adjustRightInd w:val="0"/>
              <w:jc w:val="center"/>
              <w:textAlignment w:val="baseline"/>
            </w:pPr>
            <w:r w:rsidRPr="003005B8">
              <w:t>ухода</w:t>
            </w:r>
          </w:p>
        </w:tc>
        <w:tc>
          <w:tcPr>
            <w:tcW w:w="4252" w:type="dxa"/>
            <w:vMerge/>
          </w:tcPr>
          <w:p w:rsidR="002D1295" w:rsidRPr="003005B8" w:rsidRDefault="002D1295" w:rsidP="009E30DE">
            <w:pPr>
              <w:overflowPunct w:val="0"/>
              <w:autoSpaceDE w:val="0"/>
              <w:autoSpaceDN w:val="0"/>
              <w:adjustRightInd w:val="0"/>
              <w:jc w:val="center"/>
              <w:textAlignment w:val="baseline"/>
            </w:pPr>
          </w:p>
        </w:tc>
        <w:tc>
          <w:tcPr>
            <w:tcW w:w="3402" w:type="dxa"/>
            <w:vMerge/>
          </w:tcPr>
          <w:p w:rsidR="002D1295" w:rsidRPr="003005B8" w:rsidRDefault="002D1295" w:rsidP="009E30DE">
            <w:pPr>
              <w:overflowPunct w:val="0"/>
              <w:autoSpaceDE w:val="0"/>
              <w:autoSpaceDN w:val="0"/>
              <w:adjustRightInd w:val="0"/>
              <w:jc w:val="center"/>
              <w:textAlignment w:val="baseline"/>
            </w:pPr>
          </w:p>
        </w:tc>
      </w:tr>
      <w:tr w:rsidR="002D1295" w:rsidRPr="00927C27" w:rsidTr="009E30DE">
        <w:trPr>
          <w:cantSplit/>
        </w:trPr>
        <w:tc>
          <w:tcPr>
            <w:tcW w:w="1290" w:type="dxa"/>
          </w:tcPr>
          <w:p w:rsidR="002D1295" w:rsidRPr="003005B8" w:rsidRDefault="002D1295" w:rsidP="009E30DE">
            <w:pPr>
              <w:overflowPunct w:val="0"/>
              <w:autoSpaceDE w:val="0"/>
              <w:autoSpaceDN w:val="0"/>
              <w:adjustRightInd w:val="0"/>
              <w:jc w:val="center"/>
              <w:textAlignment w:val="baseline"/>
            </w:pPr>
          </w:p>
        </w:tc>
        <w:tc>
          <w:tcPr>
            <w:tcW w:w="1290" w:type="dxa"/>
          </w:tcPr>
          <w:p w:rsidR="002D1295" w:rsidRPr="003005B8" w:rsidRDefault="002D1295" w:rsidP="009E30DE">
            <w:pPr>
              <w:overflowPunct w:val="0"/>
              <w:autoSpaceDE w:val="0"/>
              <w:autoSpaceDN w:val="0"/>
              <w:adjustRightInd w:val="0"/>
              <w:jc w:val="center"/>
              <w:textAlignment w:val="baseline"/>
            </w:pPr>
          </w:p>
        </w:tc>
        <w:tc>
          <w:tcPr>
            <w:tcW w:w="4252" w:type="dxa"/>
          </w:tcPr>
          <w:p w:rsidR="002D1295" w:rsidRPr="003005B8" w:rsidRDefault="002D1295" w:rsidP="009E30DE">
            <w:pPr>
              <w:overflowPunct w:val="0"/>
              <w:autoSpaceDE w:val="0"/>
              <w:autoSpaceDN w:val="0"/>
              <w:adjustRightInd w:val="0"/>
              <w:textAlignment w:val="baseline"/>
            </w:pPr>
          </w:p>
        </w:tc>
        <w:tc>
          <w:tcPr>
            <w:tcW w:w="3402" w:type="dxa"/>
          </w:tcPr>
          <w:p w:rsidR="002D1295" w:rsidRPr="003005B8" w:rsidRDefault="002D1295" w:rsidP="009E30DE">
            <w:pPr>
              <w:overflowPunct w:val="0"/>
              <w:autoSpaceDE w:val="0"/>
              <w:autoSpaceDN w:val="0"/>
              <w:adjustRightInd w:val="0"/>
              <w:textAlignment w:val="baseline"/>
            </w:pPr>
          </w:p>
        </w:tc>
      </w:tr>
      <w:tr w:rsidR="002D1295" w:rsidRPr="00927C27" w:rsidTr="009E30DE">
        <w:trPr>
          <w:cantSplit/>
        </w:trPr>
        <w:tc>
          <w:tcPr>
            <w:tcW w:w="1290" w:type="dxa"/>
          </w:tcPr>
          <w:p w:rsidR="002D1295" w:rsidRPr="003005B8" w:rsidRDefault="002D1295" w:rsidP="009E30DE">
            <w:pPr>
              <w:overflowPunct w:val="0"/>
              <w:autoSpaceDE w:val="0"/>
              <w:autoSpaceDN w:val="0"/>
              <w:adjustRightInd w:val="0"/>
              <w:jc w:val="center"/>
              <w:textAlignment w:val="baseline"/>
            </w:pPr>
          </w:p>
        </w:tc>
        <w:tc>
          <w:tcPr>
            <w:tcW w:w="1290" w:type="dxa"/>
          </w:tcPr>
          <w:p w:rsidR="002D1295" w:rsidRPr="003005B8" w:rsidRDefault="002D1295" w:rsidP="009E30DE">
            <w:pPr>
              <w:overflowPunct w:val="0"/>
              <w:autoSpaceDE w:val="0"/>
              <w:autoSpaceDN w:val="0"/>
              <w:adjustRightInd w:val="0"/>
              <w:jc w:val="center"/>
              <w:textAlignment w:val="baseline"/>
            </w:pPr>
          </w:p>
        </w:tc>
        <w:tc>
          <w:tcPr>
            <w:tcW w:w="4252" w:type="dxa"/>
          </w:tcPr>
          <w:p w:rsidR="002D1295" w:rsidRPr="003005B8" w:rsidRDefault="002D1295" w:rsidP="009E30DE">
            <w:pPr>
              <w:overflowPunct w:val="0"/>
              <w:autoSpaceDE w:val="0"/>
              <w:autoSpaceDN w:val="0"/>
              <w:adjustRightInd w:val="0"/>
              <w:textAlignment w:val="baseline"/>
            </w:pPr>
          </w:p>
        </w:tc>
        <w:tc>
          <w:tcPr>
            <w:tcW w:w="3402" w:type="dxa"/>
          </w:tcPr>
          <w:p w:rsidR="002D1295" w:rsidRPr="003005B8" w:rsidRDefault="002D1295" w:rsidP="009E30DE">
            <w:pPr>
              <w:overflowPunct w:val="0"/>
              <w:autoSpaceDE w:val="0"/>
              <w:autoSpaceDN w:val="0"/>
              <w:adjustRightInd w:val="0"/>
              <w:textAlignment w:val="baseline"/>
            </w:pPr>
          </w:p>
        </w:tc>
      </w:tr>
      <w:tr w:rsidR="002D1295" w:rsidRPr="00927C27" w:rsidTr="009E30DE">
        <w:trPr>
          <w:cantSplit/>
        </w:trPr>
        <w:tc>
          <w:tcPr>
            <w:tcW w:w="1290" w:type="dxa"/>
          </w:tcPr>
          <w:p w:rsidR="002D1295" w:rsidRPr="003005B8" w:rsidRDefault="002D1295" w:rsidP="009E30DE">
            <w:pPr>
              <w:overflowPunct w:val="0"/>
              <w:autoSpaceDE w:val="0"/>
              <w:autoSpaceDN w:val="0"/>
              <w:adjustRightInd w:val="0"/>
              <w:jc w:val="center"/>
              <w:textAlignment w:val="baseline"/>
            </w:pPr>
          </w:p>
        </w:tc>
        <w:tc>
          <w:tcPr>
            <w:tcW w:w="1290" w:type="dxa"/>
          </w:tcPr>
          <w:p w:rsidR="002D1295" w:rsidRPr="003005B8" w:rsidRDefault="002D1295" w:rsidP="009E30DE">
            <w:pPr>
              <w:overflowPunct w:val="0"/>
              <w:autoSpaceDE w:val="0"/>
              <w:autoSpaceDN w:val="0"/>
              <w:adjustRightInd w:val="0"/>
              <w:jc w:val="center"/>
              <w:textAlignment w:val="baseline"/>
            </w:pPr>
          </w:p>
        </w:tc>
        <w:tc>
          <w:tcPr>
            <w:tcW w:w="4252" w:type="dxa"/>
          </w:tcPr>
          <w:p w:rsidR="002D1295" w:rsidRPr="003005B8" w:rsidRDefault="002D1295" w:rsidP="009E30DE">
            <w:pPr>
              <w:overflowPunct w:val="0"/>
              <w:autoSpaceDE w:val="0"/>
              <w:autoSpaceDN w:val="0"/>
              <w:adjustRightInd w:val="0"/>
              <w:textAlignment w:val="baseline"/>
            </w:pPr>
          </w:p>
        </w:tc>
        <w:tc>
          <w:tcPr>
            <w:tcW w:w="3402" w:type="dxa"/>
          </w:tcPr>
          <w:p w:rsidR="002D1295" w:rsidRPr="003005B8" w:rsidRDefault="002D1295" w:rsidP="009E30DE">
            <w:pPr>
              <w:overflowPunct w:val="0"/>
              <w:autoSpaceDE w:val="0"/>
              <w:autoSpaceDN w:val="0"/>
              <w:adjustRightInd w:val="0"/>
              <w:textAlignment w:val="baseline"/>
            </w:pPr>
          </w:p>
        </w:tc>
      </w:tr>
      <w:tr w:rsidR="002D1295" w:rsidRPr="00927C27" w:rsidTr="009E30DE">
        <w:trPr>
          <w:cantSplit/>
        </w:trPr>
        <w:tc>
          <w:tcPr>
            <w:tcW w:w="1290" w:type="dxa"/>
          </w:tcPr>
          <w:p w:rsidR="002D1295" w:rsidRPr="003005B8" w:rsidRDefault="002D1295" w:rsidP="009E30DE">
            <w:pPr>
              <w:overflowPunct w:val="0"/>
              <w:autoSpaceDE w:val="0"/>
              <w:autoSpaceDN w:val="0"/>
              <w:adjustRightInd w:val="0"/>
              <w:jc w:val="center"/>
              <w:textAlignment w:val="baseline"/>
            </w:pPr>
          </w:p>
        </w:tc>
        <w:tc>
          <w:tcPr>
            <w:tcW w:w="1290" w:type="dxa"/>
          </w:tcPr>
          <w:p w:rsidR="002D1295" w:rsidRPr="003005B8" w:rsidRDefault="002D1295" w:rsidP="009E30DE">
            <w:pPr>
              <w:overflowPunct w:val="0"/>
              <w:autoSpaceDE w:val="0"/>
              <w:autoSpaceDN w:val="0"/>
              <w:adjustRightInd w:val="0"/>
              <w:jc w:val="center"/>
              <w:textAlignment w:val="baseline"/>
            </w:pPr>
          </w:p>
        </w:tc>
        <w:tc>
          <w:tcPr>
            <w:tcW w:w="4252" w:type="dxa"/>
          </w:tcPr>
          <w:p w:rsidR="002D1295" w:rsidRPr="003005B8" w:rsidRDefault="002D1295" w:rsidP="009E30DE">
            <w:pPr>
              <w:overflowPunct w:val="0"/>
              <w:autoSpaceDE w:val="0"/>
              <w:autoSpaceDN w:val="0"/>
              <w:adjustRightInd w:val="0"/>
              <w:textAlignment w:val="baseline"/>
            </w:pPr>
          </w:p>
        </w:tc>
        <w:tc>
          <w:tcPr>
            <w:tcW w:w="3402" w:type="dxa"/>
          </w:tcPr>
          <w:p w:rsidR="002D1295" w:rsidRPr="003005B8" w:rsidRDefault="002D1295" w:rsidP="009E30DE">
            <w:pPr>
              <w:overflowPunct w:val="0"/>
              <w:autoSpaceDE w:val="0"/>
              <w:autoSpaceDN w:val="0"/>
              <w:adjustRightInd w:val="0"/>
              <w:textAlignment w:val="baseline"/>
            </w:pPr>
          </w:p>
        </w:tc>
      </w:tr>
      <w:tr w:rsidR="002D1295" w:rsidRPr="00927C27" w:rsidTr="009E30DE">
        <w:trPr>
          <w:cantSplit/>
        </w:trPr>
        <w:tc>
          <w:tcPr>
            <w:tcW w:w="1290" w:type="dxa"/>
          </w:tcPr>
          <w:p w:rsidR="002D1295" w:rsidRPr="003005B8" w:rsidRDefault="002D1295" w:rsidP="009E30DE">
            <w:pPr>
              <w:overflowPunct w:val="0"/>
              <w:autoSpaceDE w:val="0"/>
              <w:autoSpaceDN w:val="0"/>
              <w:adjustRightInd w:val="0"/>
              <w:jc w:val="center"/>
              <w:textAlignment w:val="baseline"/>
            </w:pPr>
          </w:p>
        </w:tc>
        <w:tc>
          <w:tcPr>
            <w:tcW w:w="1290" w:type="dxa"/>
          </w:tcPr>
          <w:p w:rsidR="002D1295" w:rsidRPr="003005B8" w:rsidRDefault="002D1295" w:rsidP="009E30DE">
            <w:pPr>
              <w:overflowPunct w:val="0"/>
              <w:autoSpaceDE w:val="0"/>
              <w:autoSpaceDN w:val="0"/>
              <w:adjustRightInd w:val="0"/>
              <w:jc w:val="center"/>
              <w:textAlignment w:val="baseline"/>
            </w:pPr>
          </w:p>
        </w:tc>
        <w:tc>
          <w:tcPr>
            <w:tcW w:w="4252" w:type="dxa"/>
          </w:tcPr>
          <w:p w:rsidR="002D1295" w:rsidRPr="003005B8" w:rsidRDefault="002D1295" w:rsidP="009E30DE">
            <w:pPr>
              <w:overflowPunct w:val="0"/>
              <w:autoSpaceDE w:val="0"/>
              <w:autoSpaceDN w:val="0"/>
              <w:adjustRightInd w:val="0"/>
              <w:textAlignment w:val="baseline"/>
            </w:pPr>
          </w:p>
        </w:tc>
        <w:tc>
          <w:tcPr>
            <w:tcW w:w="3402" w:type="dxa"/>
          </w:tcPr>
          <w:p w:rsidR="002D1295" w:rsidRPr="003005B8" w:rsidRDefault="002D1295" w:rsidP="009E30DE">
            <w:pPr>
              <w:overflowPunct w:val="0"/>
              <w:autoSpaceDE w:val="0"/>
              <w:autoSpaceDN w:val="0"/>
              <w:adjustRightInd w:val="0"/>
              <w:textAlignment w:val="baseline"/>
            </w:pPr>
          </w:p>
        </w:tc>
      </w:tr>
      <w:tr w:rsidR="002D1295" w:rsidRPr="00927C27" w:rsidTr="009E30DE">
        <w:trPr>
          <w:cantSplit/>
        </w:trPr>
        <w:tc>
          <w:tcPr>
            <w:tcW w:w="1290" w:type="dxa"/>
          </w:tcPr>
          <w:p w:rsidR="002D1295" w:rsidRPr="003005B8" w:rsidRDefault="002D1295" w:rsidP="009E30DE">
            <w:pPr>
              <w:overflowPunct w:val="0"/>
              <w:autoSpaceDE w:val="0"/>
              <w:autoSpaceDN w:val="0"/>
              <w:adjustRightInd w:val="0"/>
              <w:jc w:val="center"/>
              <w:textAlignment w:val="baseline"/>
            </w:pPr>
          </w:p>
        </w:tc>
        <w:tc>
          <w:tcPr>
            <w:tcW w:w="1290" w:type="dxa"/>
          </w:tcPr>
          <w:p w:rsidR="002D1295" w:rsidRPr="003005B8" w:rsidRDefault="002D1295" w:rsidP="009E30DE">
            <w:pPr>
              <w:overflowPunct w:val="0"/>
              <w:autoSpaceDE w:val="0"/>
              <w:autoSpaceDN w:val="0"/>
              <w:adjustRightInd w:val="0"/>
              <w:jc w:val="center"/>
              <w:textAlignment w:val="baseline"/>
            </w:pPr>
          </w:p>
        </w:tc>
        <w:tc>
          <w:tcPr>
            <w:tcW w:w="4252" w:type="dxa"/>
          </w:tcPr>
          <w:p w:rsidR="002D1295" w:rsidRPr="003005B8" w:rsidRDefault="002D1295" w:rsidP="009E30DE">
            <w:pPr>
              <w:overflowPunct w:val="0"/>
              <w:autoSpaceDE w:val="0"/>
              <w:autoSpaceDN w:val="0"/>
              <w:adjustRightInd w:val="0"/>
              <w:textAlignment w:val="baseline"/>
            </w:pPr>
          </w:p>
        </w:tc>
        <w:tc>
          <w:tcPr>
            <w:tcW w:w="3402" w:type="dxa"/>
          </w:tcPr>
          <w:p w:rsidR="002D1295" w:rsidRPr="003005B8" w:rsidRDefault="002D1295" w:rsidP="009E30DE">
            <w:pPr>
              <w:overflowPunct w:val="0"/>
              <w:autoSpaceDE w:val="0"/>
              <w:autoSpaceDN w:val="0"/>
              <w:adjustRightInd w:val="0"/>
              <w:textAlignment w:val="baseline"/>
            </w:pPr>
          </w:p>
        </w:tc>
      </w:tr>
      <w:tr w:rsidR="002D1295" w:rsidRPr="00927C27" w:rsidTr="009E30DE">
        <w:trPr>
          <w:cantSplit/>
        </w:trPr>
        <w:tc>
          <w:tcPr>
            <w:tcW w:w="1290" w:type="dxa"/>
          </w:tcPr>
          <w:p w:rsidR="002D1295" w:rsidRPr="003005B8" w:rsidRDefault="002D1295" w:rsidP="009E30DE">
            <w:pPr>
              <w:overflowPunct w:val="0"/>
              <w:autoSpaceDE w:val="0"/>
              <w:autoSpaceDN w:val="0"/>
              <w:adjustRightInd w:val="0"/>
              <w:jc w:val="center"/>
              <w:textAlignment w:val="baseline"/>
            </w:pPr>
          </w:p>
        </w:tc>
        <w:tc>
          <w:tcPr>
            <w:tcW w:w="1290" w:type="dxa"/>
          </w:tcPr>
          <w:p w:rsidR="002D1295" w:rsidRPr="003005B8" w:rsidRDefault="002D1295" w:rsidP="009E30DE">
            <w:pPr>
              <w:overflowPunct w:val="0"/>
              <w:autoSpaceDE w:val="0"/>
              <w:autoSpaceDN w:val="0"/>
              <w:adjustRightInd w:val="0"/>
              <w:jc w:val="center"/>
              <w:textAlignment w:val="baseline"/>
            </w:pPr>
          </w:p>
        </w:tc>
        <w:tc>
          <w:tcPr>
            <w:tcW w:w="4252" w:type="dxa"/>
          </w:tcPr>
          <w:p w:rsidR="002D1295" w:rsidRPr="003005B8" w:rsidRDefault="002D1295" w:rsidP="009E30DE">
            <w:pPr>
              <w:overflowPunct w:val="0"/>
              <w:autoSpaceDE w:val="0"/>
              <w:autoSpaceDN w:val="0"/>
              <w:adjustRightInd w:val="0"/>
              <w:textAlignment w:val="baseline"/>
            </w:pPr>
          </w:p>
        </w:tc>
        <w:tc>
          <w:tcPr>
            <w:tcW w:w="3402" w:type="dxa"/>
          </w:tcPr>
          <w:p w:rsidR="002D1295" w:rsidRPr="003005B8" w:rsidRDefault="002D1295" w:rsidP="009E30DE">
            <w:pPr>
              <w:overflowPunct w:val="0"/>
              <w:autoSpaceDE w:val="0"/>
              <w:autoSpaceDN w:val="0"/>
              <w:adjustRightInd w:val="0"/>
              <w:textAlignment w:val="baseline"/>
            </w:pPr>
          </w:p>
        </w:tc>
      </w:tr>
      <w:tr w:rsidR="002D1295" w:rsidRPr="00927C27" w:rsidTr="009E30DE">
        <w:trPr>
          <w:cantSplit/>
        </w:trPr>
        <w:tc>
          <w:tcPr>
            <w:tcW w:w="1290" w:type="dxa"/>
          </w:tcPr>
          <w:p w:rsidR="002D1295" w:rsidRPr="003005B8" w:rsidRDefault="002D1295" w:rsidP="009E30DE">
            <w:pPr>
              <w:overflowPunct w:val="0"/>
              <w:autoSpaceDE w:val="0"/>
              <w:autoSpaceDN w:val="0"/>
              <w:adjustRightInd w:val="0"/>
              <w:jc w:val="center"/>
              <w:textAlignment w:val="baseline"/>
            </w:pPr>
          </w:p>
        </w:tc>
        <w:tc>
          <w:tcPr>
            <w:tcW w:w="1290" w:type="dxa"/>
          </w:tcPr>
          <w:p w:rsidR="002D1295" w:rsidRPr="003005B8" w:rsidRDefault="002D1295" w:rsidP="009E30DE">
            <w:pPr>
              <w:overflowPunct w:val="0"/>
              <w:autoSpaceDE w:val="0"/>
              <w:autoSpaceDN w:val="0"/>
              <w:adjustRightInd w:val="0"/>
              <w:jc w:val="center"/>
              <w:textAlignment w:val="baseline"/>
            </w:pPr>
          </w:p>
        </w:tc>
        <w:tc>
          <w:tcPr>
            <w:tcW w:w="4252" w:type="dxa"/>
          </w:tcPr>
          <w:p w:rsidR="002D1295" w:rsidRPr="003005B8" w:rsidRDefault="002D1295" w:rsidP="009E30DE">
            <w:pPr>
              <w:overflowPunct w:val="0"/>
              <w:autoSpaceDE w:val="0"/>
              <w:autoSpaceDN w:val="0"/>
              <w:adjustRightInd w:val="0"/>
              <w:textAlignment w:val="baseline"/>
            </w:pPr>
          </w:p>
        </w:tc>
        <w:tc>
          <w:tcPr>
            <w:tcW w:w="3402" w:type="dxa"/>
          </w:tcPr>
          <w:p w:rsidR="002D1295" w:rsidRPr="003005B8" w:rsidRDefault="002D1295" w:rsidP="009E30DE">
            <w:pPr>
              <w:overflowPunct w:val="0"/>
              <w:autoSpaceDE w:val="0"/>
              <w:autoSpaceDN w:val="0"/>
              <w:adjustRightInd w:val="0"/>
              <w:textAlignment w:val="baseline"/>
            </w:pPr>
          </w:p>
        </w:tc>
      </w:tr>
      <w:tr w:rsidR="002D1295" w:rsidRPr="00927C27" w:rsidTr="009E30DE">
        <w:trPr>
          <w:cantSplit/>
        </w:trPr>
        <w:tc>
          <w:tcPr>
            <w:tcW w:w="1290" w:type="dxa"/>
          </w:tcPr>
          <w:p w:rsidR="002D1295" w:rsidRPr="003005B8" w:rsidRDefault="002D1295" w:rsidP="009E30DE">
            <w:pPr>
              <w:overflowPunct w:val="0"/>
              <w:autoSpaceDE w:val="0"/>
              <w:autoSpaceDN w:val="0"/>
              <w:adjustRightInd w:val="0"/>
              <w:jc w:val="center"/>
              <w:textAlignment w:val="baseline"/>
            </w:pPr>
          </w:p>
        </w:tc>
        <w:tc>
          <w:tcPr>
            <w:tcW w:w="1290" w:type="dxa"/>
          </w:tcPr>
          <w:p w:rsidR="002D1295" w:rsidRPr="003005B8" w:rsidRDefault="002D1295" w:rsidP="009E30DE">
            <w:pPr>
              <w:overflowPunct w:val="0"/>
              <w:autoSpaceDE w:val="0"/>
              <w:autoSpaceDN w:val="0"/>
              <w:adjustRightInd w:val="0"/>
              <w:jc w:val="center"/>
              <w:textAlignment w:val="baseline"/>
            </w:pPr>
          </w:p>
        </w:tc>
        <w:tc>
          <w:tcPr>
            <w:tcW w:w="4252" w:type="dxa"/>
          </w:tcPr>
          <w:p w:rsidR="002D1295" w:rsidRPr="003005B8" w:rsidRDefault="002D1295" w:rsidP="009E30DE">
            <w:pPr>
              <w:overflowPunct w:val="0"/>
              <w:autoSpaceDE w:val="0"/>
              <w:autoSpaceDN w:val="0"/>
              <w:adjustRightInd w:val="0"/>
              <w:textAlignment w:val="baseline"/>
            </w:pPr>
          </w:p>
        </w:tc>
        <w:tc>
          <w:tcPr>
            <w:tcW w:w="3402" w:type="dxa"/>
          </w:tcPr>
          <w:p w:rsidR="002D1295" w:rsidRPr="003005B8" w:rsidRDefault="002D1295" w:rsidP="009E30DE">
            <w:pPr>
              <w:overflowPunct w:val="0"/>
              <w:autoSpaceDE w:val="0"/>
              <w:autoSpaceDN w:val="0"/>
              <w:adjustRightInd w:val="0"/>
              <w:textAlignment w:val="baseline"/>
            </w:pPr>
          </w:p>
        </w:tc>
      </w:tr>
    </w:tbl>
    <w:p w:rsidR="002D1295" w:rsidRPr="003005B8" w:rsidRDefault="002D1295" w:rsidP="002D1295">
      <w:pPr>
        <w:overflowPunct w:val="0"/>
        <w:autoSpaceDE w:val="0"/>
        <w:autoSpaceDN w:val="0"/>
        <w:adjustRightInd w:val="0"/>
        <w:spacing w:before="120"/>
        <w:textAlignment w:val="baseline"/>
      </w:pPr>
      <w:r w:rsidRPr="003005B8">
        <w:t>12. Государственные награды, иные награды и знаки отличия</w:t>
      </w:r>
    </w:p>
    <w:p w:rsidR="002D1295" w:rsidRPr="003005B8" w:rsidRDefault="002D1295" w:rsidP="002D1295">
      <w:pPr>
        <w:overflowPunct w:val="0"/>
        <w:autoSpaceDE w:val="0"/>
        <w:autoSpaceDN w:val="0"/>
        <w:adjustRightInd w:val="0"/>
        <w:textAlignment w:val="baseline"/>
      </w:pPr>
    </w:p>
    <w:p w:rsidR="002D1295" w:rsidRPr="003005B8" w:rsidRDefault="002D1295" w:rsidP="002D1295">
      <w:pPr>
        <w:pBdr>
          <w:top w:val="single" w:sz="4" w:space="1" w:color="auto"/>
        </w:pBdr>
        <w:overflowPunct w:val="0"/>
        <w:autoSpaceDE w:val="0"/>
        <w:autoSpaceDN w:val="0"/>
        <w:adjustRightInd w:val="0"/>
        <w:textAlignment w:val="baseline"/>
      </w:pPr>
    </w:p>
    <w:p w:rsidR="002D1295" w:rsidRPr="003005B8" w:rsidRDefault="002D1295" w:rsidP="002D1295">
      <w:pPr>
        <w:overflowPunct w:val="0"/>
        <w:autoSpaceDE w:val="0"/>
        <w:autoSpaceDN w:val="0"/>
        <w:adjustRightInd w:val="0"/>
        <w:textAlignment w:val="baseline"/>
      </w:pPr>
    </w:p>
    <w:p w:rsidR="002D1295" w:rsidRPr="003005B8" w:rsidRDefault="002D1295" w:rsidP="002D1295">
      <w:pPr>
        <w:pBdr>
          <w:top w:val="single" w:sz="4" w:space="1" w:color="auto"/>
        </w:pBdr>
        <w:overflowPunct w:val="0"/>
        <w:autoSpaceDE w:val="0"/>
        <w:autoSpaceDN w:val="0"/>
        <w:adjustRightInd w:val="0"/>
        <w:textAlignment w:val="baseline"/>
      </w:pPr>
    </w:p>
    <w:p w:rsidR="002D1295" w:rsidRPr="003005B8" w:rsidRDefault="002D1295" w:rsidP="002D1295">
      <w:pPr>
        <w:overflowPunct w:val="0"/>
        <w:autoSpaceDE w:val="0"/>
        <w:autoSpaceDN w:val="0"/>
        <w:adjustRightInd w:val="0"/>
        <w:jc w:val="both"/>
        <w:textAlignment w:val="baseline"/>
      </w:pPr>
      <w:r w:rsidRPr="003005B8">
        <w:t>13. Ваши близкие родственники (отец, мать, братья, сестры и дети), а также муж (жена), в том числе бывшие.</w:t>
      </w:r>
    </w:p>
    <w:p w:rsidR="002D1295" w:rsidRPr="003005B8" w:rsidRDefault="002D1295" w:rsidP="002D1295">
      <w:pPr>
        <w:overflowPunct w:val="0"/>
        <w:autoSpaceDE w:val="0"/>
        <w:autoSpaceDN w:val="0"/>
        <w:adjustRightInd w:val="0"/>
        <w:spacing w:after="120"/>
        <w:ind w:firstLine="567"/>
        <w:jc w:val="both"/>
        <w:textAlignment w:val="baseline"/>
      </w:pPr>
      <w:r w:rsidRPr="003005B8">
        <w:t>Если родственники изменяли фамилию, имя, отчество, необходимо также указать их прежние фамилию, имя, отчество.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29"/>
        <w:gridCol w:w="2694"/>
        <w:gridCol w:w="1717"/>
        <w:gridCol w:w="2047"/>
        <w:gridCol w:w="2047"/>
      </w:tblGrid>
      <w:tr w:rsidR="002D1295" w:rsidRPr="00927C27" w:rsidTr="009E30DE">
        <w:trPr>
          <w:cantSplit/>
        </w:trPr>
        <w:tc>
          <w:tcPr>
            <w:tcW w:w="1729" w:type="dxa"/>
            <w:vAlign w:val="center"/>
          </w:tcPr>
          <w:p w:rsidR="002D1295" w:rsidRPr="003005B8" w:rsidRDefault="002D1295" w:rsidP="009E30DE">
            <w:pPr>
              <w:overflowPunct w:val="0"/>
              <w:autoSpaceDE w:val="0"/>
              <w:autoSpaceDN w:val="0"/>
              <w:adjustRightInd w:val="0"/>
              <w:jc w:val="center"/>
              <w:textAlignment w:val="baseline"/>
            </w:pPr>
            <w:r w:rsidRPr="003005B8">
              <w:t>Степень родства</w:t>
            </w:r>
          </w:p>
        </w:tc>
        <w:tc>
          <w:tcPr>
            <w:tcW w:w="2694" w:type="dxa"/>
            <w:vAlign w:val="center"/>
          </w:tcPr>
          <w:p w:rsidR="002D1295" w:rsidRPr="003005B8" w:rsidRDefault="002D1295" w:rsidP="009E30DE">
            <w:pPr>
              <w:overflowPunct w:val="0"/>
              <w:autoSpaceDE w:val="0"/>
              <w:autoSpaceDN w:val="0"/>
              <w:adjustRightInd w:val="0"/>
              <w:jc w:val="center"/>
              <w:textAlignment w:val="baseline"/>
            </w:pPr>
            <w:r w:rsidRPr="003005B8">
              <w:t xml:space="preserve">Фамилия, </w:t>
            </w:r>
            <w:proofErr w:type="gramStart"/>
            <w:r w:rsidRPr="003005B8">
              <w:t>имя,</w:t>
            </w:r>
            <w:r w:rsidRPr="003005B8">
              <w:br/>
              <w:t>отчество</w:t>
            </w:r>
            <w:proofErr w:type="gramEnd"/>
          </w:p>
        </w:tc>
        <w:tc>
          <w:tcPr>
            <w:tcW w:w="1717" w:type="dxa"/>
            <w:vAlign w:val="center"/>
          </w:tcPr>
          <w:p w:rsidR="002D1295" w:rsidRPr="003005B8" w:rsidRDefault="002D1295" w:rsidP="009E30DE">
            <w:pPr>
              <w:overflowPunct w:val="0"/>
              <w:autoSpaceDE w:val="0"/>
              <w:autoSpaceDN w:val="0"/>
              <w:adjustRightInd w:val="0"/>
              <w:jc w:val="center"/>
              <w:textAlignment w:val="baseline"/>
            </w:pPr>
            <w:r w:rsidRPr="003005B8">
              <w:t>Год, число, месяц и место рождения</w:t>
            </w:r>
          </w:p>
        </w:tc>
        <w:tc>
          <w:tcPr>
            <w:tcW w:w="2047" w:type="dxa"/>
            <w:vAlign w:val="center"/>
          </w:tcPr>
          <w:p w:rsidR="002D1295" w:rsidRPr="003005B8" w:rsidRDefault="002D1295" w:rsidP="009E30DE">
            <w:pPr>
              <w:overflowPunct w:val="0"/>
              <w:autoSpaceDE w:val="0"/>
              <w:autoSpaceDN w:val="0"/>
              <w:adjustRightInd w:val="0"/>
              <w:jc w:val="center"/>
              <w:textAlignment w:val="baseline"/>
            </w:pPr>
            <w:r w:rsidRPr="003005B8">
              <w:t>Место работы (наименование и адрес организации), должность</w:t>
            </w:r>
          </w:p>
        </w:tc>
        <w:tc>
          <w:tcPr>
            <w:tcW w:w="2047" w:type="dxa"/>
            <w:vAlign w:val="center"/>
          </w:tcPr>
          <w:p w:rsidR="002D1295" w:rsidRPr="003005B8" w:rsidRDefault="002D1295" w:rsidP="009E30DE">
            <w:pPr>
              <w:overflowPunct w:val="0"/>
              <w:autoSpaceDE w:val="0"/>
              <w:autoSpaceDN w:val="0"/>
              <w:adjustRightInd w:val="0"/>
              <w:jc w:val="center"/>
              <w:textAlignment w:val="baseline"/>
            </w:pPr>
            <w:r w:rsidRPr="003005B8">
              <w:t>Домашний адрес (адрес регистрации, фактического проживания)</w:t>
            </w:r>
          </w:p>
        </w:tc>
      </w:tr>
      <w:tr w:rsidR="002D1295" w:rsidRPr="00927C27" w:rsidTr="009E30DE">
        <w:trPr>
          <w:cantSplit/>
        </w:trPr>
        <w:tc>
          <w:tcPr>
            <w:tcW w:w="1729" w:type="dxa"/>
          </w:tcPr>
          <w:p w:rsidR="002D1295" w:rsidRPr="003005B8" w:rsidRDefault="002D1295" w:rsidP="009E30DE">
            <w:pPr>
              <w:overflowPunct w:val="0"/>
              <w:autoSpaceDE w:val="0"/>
              <w:autoSpaceDN w:val="0"/>
              <w:adjustRightInd w:val="0"/>
              <w:jc w:val="center"/>
              <w:textAlignment w:val="baseline"/>
            </w:pPr>
          </w:p>
        </w:tc>
        <w:tc>
          <w:tcPr>
            <w:tcW w:w="2694" w:type="dxa"/>
          </w:tcPr>
          <w:p w:rsidR="002D1295" w:rsidRPr="003005B8" w:rsidRDefault="002D1295" w:rsidP="009E30DE">
            <w:pPr>
              <w:overflowPunct w:val="0"/>
              <w:autoSpaceDE w:val="0"/>
              <w:autoSpaceDN w:val="0"/>
              <w:adjustRightInd w:val="0"/>
              <w:textAlignment w:val="baseline"/>
            </w:pPr>
          </w:p>
        </w:tc>
        <w:tc>
          <w:tcPr>
            <w:tcW w:w="1717" w:type="dxa"/>
          </w:tcPr>
          <w:p w:rsidR="002D1295" w:rsidRPr="003005B8" w:rsidRDefault="002D1295" w:rsidP="009E30DE">
            <w:pPr>
              <w:overflowPunct w:val="0"/>
              <w:autoSpaceDE w:val="0"/>
              <w:autoSpaceDN w:val="0"/>
              <w:adjustRightInd w:val="0"/>
              <w:jc w:val="center"/>
              <w:textAlignment w:val="baseline"/>
            </w:pPr>
          </w:p>
        </w:tc>
        <w:tc>
          <w:tcPr>
            <w:tcW w:w="2047" w:type="dxa"/>
          </w:tcPr>
          <w:p w:rsidR="002D1295" w:rsidRPr="003005B8" w:rsidRDefault="002D1295" w:rsidP="009E30DE">
            <w:pPr>
              <w:overflowPunct w:val="0"/>
              <w:autoSpaceDE w:val="0"/>
              <w:autoSpaceDN w:val="0"/>
              <w:adjustRightInd w:val="0"/>
              <w:textAlignment w:val="baseline"/>
            </w:pPr>
          </w:p>
        </w:tc>
        <w:tc>
          <w:tcPr>
            <w:tcW w:w="2047" w:type="dxa"/>
          </w:tcPr>
          <w:p w:rsidR="002D1295" w:rsidRPr="003005B8" w:rsidRDefault="002D1295" w:rsidP="009E30DE">
            <w:pPr>
              <w:overflowPunct w:val="0"/>
              <w:autoSpaceDE w:val="0"/>
              <w:autoSpaceDN w:val="0"/>
              <w:adjustRightInd w:val="0"/>
              <w:textAlignment w:val="baseline"/>
            </w:pPr>
          </w:p>
        </w:tc>
      </w:tr>
      <w:tr w:rsidR="002D1295" w:rsidRPr="00927C27" w:rsidTr="009E30DE">
        <w:trPr>
          <w:cantSplit/>
        </w:trPr>
        <w:tc>
          <w:tcPr>
            <w:tcW w:w="1729" w:type="dxa"/>
          </w:tcPr>
          <w:p w:rsidR="002D1295" w:rsidRPr="003005B8" w:rsidRDefault="002D1295" w:rsidP="009E30DE">
            <w:pPr>
              <w:overflowPunct w:val="0"/>
              <w:autoSpaceDE w:val="0"/>
              <w:autoSpaceDN w:val="0"/>
              <w:adjustRightInd w:val="0"/>
              <w:jc w:val="center"/>
              <w:textAlignment w:val="baseline"/>
            </w:pPr>
          </w:p>
        </w:tc>
        <w:tc>
          <w:tcPr>
            <w:tcW w:w="2694" w:type="dxa"/>
          </w:tcPr>
          <w:p w:rsidR="002D1295" w:rsidRPr="003005B8" w:rsidRDefault="002D1295" w:rsidP="009E30DE">
            <w:pPr>
              <w:overflowPunct w:val="0"/>
              <w:autoSpaceDE w:val="0"/>
              <w:autoSpaceDN w:val="0"/>
              <w:adjustRightInd w:val="0"/>
              <w:textAlignment w:val="baseline"/>
            </w:pPr>
          </w:p>
        </w:tc>
        <w:tc>
          <w:tcPr>
            <w:tcW w:w="1717" w:type="dxa"/>
          </w:tcPr>
          <w:p w:rsidR="002D1295" w:rsidRPr="003005B8" w:rsidRDefault="002D1295" w:rsidP="009E30DE">
            <w:pPr>
              <w:overflowPunct w:val="0"/>
              <w:autoSpaceDE w:val="0"/>
              <w:autoSpaceDN w:val="0"/>
              <w:adjustRightInd w:val="0"/>
              <w:jc w:val="center"/>
              <w:textAlignment w:val="baseline"/>
            </w:pPr>
          </w:p>
        </w:tc>
        <w:tc>
          <w:tcPr>
            <w:tcW w:w="2047" w:type="dxa"/>
          </w:tcPr>
          <w:p w:rsidR="002D1295" w:rsidRPr="003005B8" w:rsidRDefault="002D1295" w:rsidP="009E30DE">
            <w:pPr>
              <w:overflowPunct w:val="0"/>
              <w:autoSpaceDE w:val="0"/>
              <w:autoSpaceDN w:val="0"/>
              <w:adjustRightInd w:val="0"/>
              <w:textAlignment w:val="baseline"/>
            </w:pPr>
          </w:p>
        </w:tc>
        <w:tc>
          <w:tcPr>
            <w:tcW w:w="2047" w:type="dxa"/>
          </w:tcPr>
          <w:p w:rsidR="002D1295" w:rsidRPr="003005B8" w:rsidRDefault="002D1295" w:rsidP="009E30DE">
            <w:pPr>
              <w:overflowPunct w:val="0"/>
              <w:autoSpaceDE w:val="0"/>
              <w:autoSpaceDN w:val="0"/>
              <w:adjustRightInd w:val="0"/>
              <w:textAlignment w:val="baseline"/>
            </w:pPr>
          </w:p>
        </w:tc>
      </w:tr>
      <w:tr w:rsidR="002D1295" w:rsidRPr="00927C27" w:rsidTr="009E30DE">
        <w:trPr>
          <w:cantSplit/>
        </w:trPr>
        <w:tc>
          <w:tcPr>
            <w:tcW w:w="1729" w:type="dxa"/>
          </w:tcPr>
          <w:p w:rsidR="002D1295" w:rsidRPr="003005B8" w:rsidRDefault="002D1295" w:rsidP="009E30DE">
            <w:pPr>
              <w:overflowPunct w:val="0"/>
              <w:autoSpaceDE w:val="0"/>
              <w:autoSpaceDN w:val="0"/>
              <w:adjustRightInd w:val="0"/>
              <w:jc w:val="center"/>
              <w:textAlignment w:val="baseline"/>
            </w:pPr>
          </w:p>
        </w:tc>
        <w:tc>
          <w:tcPr>
            <w:tcW w:w="2694" w:type="dxa"/>
          </w:tcPr>
          <w:p w:rsidR="002D1295" w:rsidRPr="003005B8" w:rsidRDefault="002D1295" w:rsidP="009E30DE">
            <w:pPr>
              <w:overflowPunct w:val="0"/>
              <w:autoSpaceDE w:val="0"/>
              <w:autoSpaceDN w:val="0"/>
              <w:adjustRightInd w:val="0"/>
              <w:textAlignment w:val="baseline"/>
            </w:pPr>
          </w:p>
        </w:tc>
        <w:tc>
          <w:tcPr>
            <w:tcW w:w="1717" w:type="dxa"/>
          </w:tcPr>
          <w:p w:rsidR="002D1295" w:rsidRPr="003005B8" w:rsidRDefault="002D1295" w:rsidP="009E30DE">
            <w:pPr>
              <w:overflowPunct w:val="0"/>
              <w:autoSpaceDE w:val="0"/>
              <w:autoSpaceDN w:val="0"/>
              <w:adjustRightInd w:val="0"/>
              <w:jc w:val="center"/>
              <w:textAlignment w:val="baseline"/>
            </w:pPr>
          </w:p>
        </w:tc>
        <w:tc>
          <w:tcPr>
            <w:tcW w:w="2047" w:type="dxa"/>
          </w:tcPr>
          <w:p w:rsidR="002D1295" w:rsidRPr="003005B8" w:rsidRDefault="002D1295" w:rsidP="009E30DE">
            <w:pPr>
              <w:overflowPunct w:val="0"/>
              <w:autoSpaceDE w:val="0"/>
              <w:autoSpaceDN w:val="0"/>
              <w:adjustRightInd w:val="0"/>
              <w:textAlignment w:val="baseline"/>
            </w:pPr>
          </w:p>
        </w:tc>
        <w:tc>
          <w:tcPr>
            <w:tcW w:w="2047" w:type="dxa"/>
          </w:tcPr>
          <w:p w:rsidR="002D1295" w:rsidRPr="003005B8" w:rsidRDefault="002D1295" w:rsidP="009E30DE">
            <w:pPr>
              <w:overflowPunct w:val="0"/>
              <w:autoSpaceDE w:val="0"/>
              <w:autoSpaceDN w:val="0"/>
              <w:adjustRightInd w:val="0"/>
              <w:textAlignment w:val="baseline"/>
            </w:pPr>
          </w:p>
        </w:tc>
      </w:tr>
      <w:tr w:rsidR="002D1295" w:rsidRPr="00927C27" w:rsidTr="009E30DE">
        <w:trPr>
          <w:cantSplit/>
        </w:trPr>
        <w:tc>
          <w:tcPr>
            <w:tcW w:w="1729" w:type="dxa"/>
          </w:tcPr>
          <w:p w:rsidR="002D1295" w:rsidRPr="003005B8" w:rsidRDefault="002D1295" w:rsidP="009E30DE">
            <w:pPr>
              <w:overflowPunct w:val="0"/>
              <w:autoSpaceDE w:val="0"/>
              <w:autoSpaceDN w:val="0"/>
              <w:adjustRightInd w:val="0"/>
              <w:jc w:val="center"/>
              <w:textAlignment w:val="baseline"/>
            </w:pPr>
          </w:p>
        </w:tc>
        <w:tc>
          <w:tcPr>
            <w:tcW w:w="2694" w:type="dxa"/>
          </w:tcPr>
          <w:p w:rsidR="002D1295" w:rsidRPr="003005B8" w:rsidRDefault="002D1295" w:rsidP="009E30DE">
            <w:pPr>
              <w:overflowPunct w:val="0"/>
              <w:autoSpaceDE w:val="0"/>
              <w:autoSpaceDN w:val="0"/>
              <w:adjustRightInd w:val="0"/>
              <w:textAlignment w:val="baseline"/>
            </w:pPr>
          </w:p>
        </w:tc>
        <w:tc>
          <w:tcPr>
            <w:tcW w:w="1717" w:type="dxa"/>
          </w:tcPr>
          <w:p w:rsidR="002D1295" w:rsidRPr="003005B8" w:rsidRDefault="002D1295" w:rsidP="009E30DE">
            <w:pPr>
              <w:overflowPunct w:val="0"/>
              <w:autoSpaceDE w:val="0"/>
              <w:autoSpaceDN w:val="0"/>
              <w:adjustRightInd w:val="0"/>
              <w:jc w:val="center"/>
              <w:textAlignment w:val="baseline"/>
            </w:pPr>
          </w:p>
        </w:tc>
        <w:tc>
          <w:tcPr>
            <w:tcW w:w="2047" w:type="dxa"/>
          </w:tcPr>
          <w:p w:rsidR="002D1295" w:rsidRPr="003005B8" w:rsidRDefault="002D1295" w:rsidP="009E30DE">
            <w:pPr>
              <w:overflowPunct w:val="0"/>
              <w:autoSpaceDE w:val="0"/>
              <w:autoSpaceDN w:val="0"/>
              <w:adjustRightInd w:val="0"/>
              <w:textAlignment w:val="baseline"/>
            </w:pPr>
          </w:p>
        </w:tc>
        <w:tc>
          <w:tcPr>
            <w:tcW w:w="2047" w:type="dxa"/>
          </w:tcPr>
          <w:p w:rsidR="002D1295" w:rsidRPr="003005B8" w:rsidRDefault="002D1295" w:rsidP="009E30DE">
            <w:pPr>
              <w:overflowPunct w:val="0"/>
              <w:autoSpaceDE w:val="0"/>
              <w:autoSpaceDN w:val="0"/>
              <w:adjustRightInd w:val="0"/>
              <w:textAlignment w:val="baseline"/>
            </w:pPr>
          </w:p>
        </w:tc>
      </w:tr>
      <w:tr w:rsidR="002D1295" w:rsidRPr="00927C27" w:rsidTr="009E30DE">
        <w:trPr>
          <w:cantSplit/>
        </w:trPr>
        <w:tc>
          <w:tcPr>
            <w:tcW w:w="1729" w:type="dxa"/>
          </w:tcPr>
          <w:p w:rsidR="002D1295" w:rsidRPr="003005B8" w:rsidRDefault="002D1295" w:rsidP="009E30DE">
            <w:pPr>
              <w:overflowPunct w:val="0"/>
              <w:autoSpaceDE w:val="0"/>
              <w:autoSpaceDN w:val="0"/>
              <w:adjustRightInd w:val="0"/>
              <w:jc w:val="center"/>
              <w:textAlignment w:val="baseline"/>
            </w:pPr>
          </w:p>
        </w:tc>
        <w:tc>
          <w:tcPr>
            <w:tcW w:w="2694" w:type="dxa"/>
          </w:tcPr>
          <w:p w:rsidR="002D1295" w:rsidRPr="003005B8" w:rsidRDefault="002D1295" w:rsidP="009E30DE">
            <w:pPr>
              <w:overflowPunct w:val="0"/>
              <w:autoSpaceDE w:val="0"/>
              <w:autoSpaceDN w:val="0"/>
              <w:adjustRightInd w:val="0"/>
              <w:textAlignment w:val="baseline"/>
            </w:pPr>
          </w:p>
        </w:tc>
        <w:tc>
          <w:tcPr>
            <w:tcW w:w="1717" w:type="dxa"/>
          </w:tcPr>
          <w:p w:rsidR="002D1295" w:rsidRPr="003005B8" w:rsidRDefault="002D1295" w:rsidP="009E30DE">
            <w:pPr>
              <w:overflowPunct w:val="0"/>
              <w:autoSpaceDE w:val="0"/>
              <w:autoSpaceDN w:val="0"/>
              <w:adjustRightInd w:val="0"/>
              <w:jc w:val="center"/>
              <w:textAlignment w:val="baseline"/>
            </w:pPr>
          </w:p>
        </w:tc>
        <w:tc>
          <w:tcPr>
            <w:tcW w:w="2047" w:type="dxa"/>
          </w:tcPr>
          <w:p w:rsidR="002D1295" w:rsidRPr="003005B8" w:rsidRDefault="002D1295" w:rsidP="009E30DE">
            <w:pPr>
              <w:overflowPunct w:val="0"/>
              <w:autoSpaceDE w:val="0"/>
              <w:autoSpaceDN w:val="0"/>
              <w:adjustRightInd w:val="0"/>
              <w:textAlignment w:val="baseline"/>
            </w:pPr>
          </w:p>
        </w:tc>
        <w:tc>
          <w:tcPr>
            <w:tcW w:w="2047" w:type="dxa"/>
          </w:tcPr>
          <w:p w:rsidR="002D1295" w:rsidRPr="003005B8" w:rsidRDefault="002D1295" w:rsidP="009E30DE">
            <w:pPr>
              <w:overflowPunct w:val="0"/>
              <w:autoSpaceDE w:val="0"/>
              <w:autoSpaceDN w:val="0"/>
              <w:adjustRightInd w:val="0"/>
              <w:textAlignment w:val="baseline"/>
            </w:pPr>
          </w:p>
        </w:tc>
      </w:tr>
      <w:tr w:rsidR="002D1295" w:rsidRPr="00927C27" w:rsidTr="009E30DE">
        <w:trPr>
          <w:cantSplit/>
        </w:trPr>
        <w:tc>
          <w:tcPr>
            <w:tcW w:w="1729" w:type="dxa"/>
          </w:tcPr>
          <w:p w:rsidR="002D1295" w:rsidRPr="003005B8" w:rsidRDefault="002D1295" w:rsidP="009E30DE">
            <w:pPr>
              <w:overflowPunct w:val="0"/>
              <w:autoSpaceDE w:val="0"/>
              <w:autoSpaceDN w:val="0"/>
              <w:adjustRightInd w:val="0"/>
              <w:jc w:val="center"/>
              <w:textAlignment w:val="baseline"/>
            </w:pPr>
          </w:p>
        </w:tc>
        <w:tc>
          <w:tcPr>
            <w:tcW w:w="2694" w:type="dxa"/>
          </w:tcPr>
          <w:p w:rsidR="002D1295" w:rsidRPr="003005B8" w:rsidRDefault="002D1295" w:rsidP="009E30DE">
            <w:pPr>
              <w:overflowPunct w:val="0"/>
              <w:autoSpaceDE w:val="0"/>
              <w:autoSpaceDN w:val="0"/>
              <w:adjustRightInd w:val="0"/>
              <w:textAlignment w:val="baseline"/>
            </w:pPr>
          </w:p>
        </w:tc>
        <w:tc>
          <w:tcPr>
            <w:tcW w:w="1717" w:type="dxa"/>
          </w:tcPr>
          <w:p w:rsidR="002D1295" w:rsidRPr="003005B8" w:rsidRDefault="002D1295" w:rsidP="009E30DE">
            <w:pPr>
              <w:overflowPunct w:val="0"/>
              <w:autoSpaceDE w:val="0"/>
              <w:autoSpaceDN w:val="0"/>
              <w:adjustRightInd w:val="0"/>
              <w:jc w:val="center"/>
              <w:textAlignment w:val="baseline"/>
            </w:pPr>
          </w:p>
        </w:tc>
        <w:tc>
          <w:tcPr>
            <w:tcW w:w="2047" w:type="dxa"/>
          </w:tcPr>
          <w:p w:rsidR="002D1295" w:rsidRPr="003005B8" w:rsidRDefault="002D1295" w:rsidP="009E30DE">
            <w:pPr>
              <w:overflowPunct w:val="0"/>
              <w:autoSpaceDE w:val="0"/>
              <w:autoSpaceDN w:val="0"/>
              <w:adjustRightInd w:val="0"/>
              <w:textAlignment w:val="baseline"/>
            </w:pPr>
          </w:p>
        </w:tc>
        <w:tc>
          <w:tcPr>
            <w:tcW w:w="2047" w:type="dxa"/>
          </w:tcPr>
          <w:p w:rsidR="002D1295" w:rsidRPr="003005B8" w:rsidRDefault="002D1295" w:rsidP="009E30DE">
            <w:pPr>
              <w:overflowPunct w:val="0"/>
              <w:autoSpaceDE w:val="0"/>
              <w:autoSpaceDN w:val="0"/>
              <w:adjustRightInd w:val="0"/>
              <w:textAlignment w:val="baseline"/>
            </w:pPr>
          </w:p>
        </w:tc>
      </w:tr>
      <w:tr w:rsidR="002D1295" w:rsidRPr="00927C27" w:rsidTr="009E30DE">
        <w:trPr>
          <w:cantSplit/>
        </w:trPr>
        <w:tc>
          <w:tcPr>
            <w:tcW w:w="1729" w:type="dxa"/>
          </w:tcPr>
          <w:p w:rsidR="002D1295" w:rsidRPr="003005B8" w:rsidRDefault="002D1295" w:rsidP="009E30DE">
            <w:pPr>
              <w:overflowPunct w:val="0"/>
              <w:autoSpaceDE w:val="0"/>
              <w:autoSpaceDN w:val="0"/>
              <w:adjustRightInd w:val="0"/>
              <w:jc w:val="center"/>
              <w:textAlignment w:val="baseline"/>
            </w:pPr>
          </w:p>
        </w:tc>
        <w:tc>
          <w:tcPr>
            <w:tcW w:w="2694" w:type="dxa"/>
          </w:tcPr>
          <w:p w:rsidR="002D1295" w:rsidRPr="003005B8" w:rsidRDefault="002D1295" w:rsidP="009E30DE">
            <w:pPr>
              <w:overflowPunct w:val="0"/>
              <w:autoSpaceDE w:val="0"/>
              <w:autoSpaceDN w:val="0"/>
              <w:adjustRightInd w:val="0"/>
              <w:textAlignment w:val="baseline"/>
            </w:pPr>
          </w:p>
        </w:tc>
        <w:tc>
          <w:tcPr>
            <w:tcW w:w="1717" w:type="dxa"/>
          </w:tcPr>
          <w:p w:rsidR="002D1295" w:rsidRPr="003005B8" w:rsidRDefault="002D1295" w:rsidP="009E30DE">
            <w:pPr>
              <w:overflowPunct w:val="0"/>
              <w:autoSpaceDE w:val="0"/>
              <w:autoSpaceDN w:val="0"/>
              <w:adjustRightInd w:val="0"/>
              <w:jc w:val="center"/>
              <w:textAlignment w:val="baseline"/>
            </w:pPr>
          </w:p>
        </w:tc>
        <w:tc>
          <w:tcPr>
            <w:tcW w:w="2047" w:type="dxa"/>
          </w:tcPr>
          <w:p w:rsidR="002D1295" w:rsidRPr="003005B8" w:rsidRDefault="002D1295" w:rsidP="009E30DE">
            <w:pPr>
              <w:overflowPunct w:val="0"/>
              <w:autoSpaceDE w:val="0"/>
              <w:autoSpaceDN w:val="0"/>
              <w:adjustRightInd w:val="0"/>
              <w:textAlignment w:val="baseline"/>
            </w:pPr>
          </w:p>
        </w:tc>
        <w:tc>
          <w:tcPr>
            <w:tcW w:w="2047" w:type="dxa"/>
          </w:tcPr>
          <w:p w:rsidR="002D1295" w:rsidRPr="003005B8" w:rsidRDefault="002D1295" w:rsidP="009E30DE">
            <w:pPr>
              <w:overflowPunct w:val="0"/>
              <w:autoSpaceDE w:val="0"/>
              <w:autoSpaceDN w:val="0"/>
              <w:adjustRightInd w:val="0"/>
              <w:textAlignment w:val="baseline"/>
            </w:pPr>
          </w:p>
        </w:tc>
      </w:tr>
      <w:tr w:rsidR="002D1295" w:rsidRPr="00927C27" w:rsidTr="009E30DE">
        <w:trPr>
          <w:cantSplit/>
        </w:trPr>
        <w:tc>
          <w:tcPr>
            <w:tcW w:w="1729" w:type="dxa"/>
          </w:tcPr>
          <w:p w:rsidR="002D1295" w:rsidRPr="003005B8" w:rsidRDefault="002D1295" w:rsidP="009E30DE">
            <w:pPr>
              <w:overflowPunct w:val="0"/>
              <w:autoSpaceDE w:val="0"/>
              <w:autoSpaceDN w:val="0"/>
              <w:adjustRightInd w:val="0"/>
              <w:jc w:val="center"/>
              <w:textAlignment w:val="baseline"/>
            </w:pPr>
          </w:p>
        </w:tc>
        <w:tc>
          <w:tcPr>
            <w:tcW w:w="2694" w:type="dxa"/>
          </w:tcPr>
          <w:p w:rsidR="002D1295" w:rsidRPr="003005B8" w:rsidRDefault="002D1295" w:rsidP="009E30DE">
            <w:pPr>
              <w:overflowPunct w:val="0"/>
              <w:autoSpaceDE w:val="0"/>
              <w:autoSpaceDN w:val="0"/>
              <w:adjustRightInd w:val="0"/>
              <w:textAlignment w:val="baseline"/>
            </w:pPr>
          </w:p>
        </w:tc>
        <w:tc>
          <w:tcPr>
            <w:tcW w:w="1717" w:type="dxa"/>
          </w:tcPr>
          <w:p w:rsidR="002D1295" w:rsidRPr="003005B8" w:rsidRDefault="002D1295" w:rsidP="009E30DE">
            <w:pPr>
              <w:overflowPunct w:val="0"/>
              <w:autoSpaceDE w:val="0"/>
              <w:autoSpaceDN w:val="0"/>
              <w:adjustRightInd w:val="0"/>
              <w:jc w:val="center"/>
              <w:textAlignment w:val="baseline"/>
            </w:pPr>
          </w:p>
        </w:tc>
        <w:tc>
          <w:tcPr>
            <w:tcW w:w="2047" w:type="dxa"/>
          </w:tcPr>
          <w:p w:rsidR="002D1295" w:rsidRPr="003005B8" w:rsidRDefault="002D1295" w:rsidP="009E30DE">
            <w:pPr>
              <w:overflowPunct w:val="0"/>
              <w:autoSpaceDE w:val="0"/>
              <w:autoSpaceDN w:val="0"/>
              <w:adjustRightInd w:val="0"/>
              <w:textAlignment w:val="baseline"/>
            </w:pPr>
          </w:p>
        </w:tc>
        <w:tc>
          <w:tcPr>
            <w:tcW w:w="2047" w:type="dxa"/>
          </w:tcPr>
          <w:p w:rsidR="002D1295" w:rsidRPr="003005B8" w:rsidRDefault="002D1295" w:rsidP="009E30DE">
            <w:pPr>
              <w:overflowPunct w:val="0"/>
              <w:autoSpaceDE w:val="0"/>
              <w:autoSpaceDN w:val="0"/>
              <w:adjustRightInd w:val="0"/>
              <w:textAlignment w:val="baseline"/>
            </w:pPr>
          </w:p>
        </w:tc>
      </w:tr>
      <w:tr w:rsidR="002D1295" w:rsidRPr="00927C27" w:rsidTr="009E30DE">
        <w:trPr>
          <w:cantSplit/>
        </w:trPr>
        <w:tc>
          <w:tcPr>
            <w:tcW w:w="1729" w:type="dxa"/>
          </w:tcPr>
          <w:p w:rsidR="002D1295" w:rsidRPr="003005B8" w:rsidRDefault="002D1295" w:rsidP="009E30DE">
            <w:pPr>
              <w:overflowPunct w:val="0"/>
              <w:autoSpaceDE w:val="0"/>
              <w:autoSpaceDN w:val="0"/>
              <w:adjustRightInd w:val="0"/>
              <w:jc w:val="center"/>
              <w:textAlignment w:val="baseline"/>
            </w:pPr>
          </w:p>
        </w:tc>
        <w:tc>
          <w:tcPr>
            <w:tcW w:w="2694" w:type="dxa"/>
          </w:tcPr>
          <w:p w:rsidR="002D1295" w:rsidRPr="003005B8" w:rsidRDefault="002D1295" w:rsidP="009E30DE">
            <w:pPr>
              <w:overflowPunct w:val="0"/>
              <w:autoSpaceDE w:val="0"/>
              <w:autoSpaceDN w:val="0"/>
              <w:adjustRightInd w:val="0"/>
              <w:textAlignment w:val="baseline"/>
            </w:pPr>
          </w:p>
        </w:tc>
        <w:tc>
          <w:tcPr>
            <w:tcW w:w="1717" w:type="dxa"/>
          </w:tcPr>
          <w:p w:rsidR="002D1295" w:rsidRPr="003005B8" w:rsidRDefault="002D1295" w:rsidP="009E30DE">
            <w:pPr>
              <w:overflowPunct w:val="0"/>
              <w:autoSpaceDE w:val="0"/>
              <w:autoSpaceDN w:val="0"/>
              <w:adjustRightInd w:val="0"/>
              <w:jc w:val="center"/>
              <w:textAlignment w:val="baseline"/>
            </w:pPr>
          </w:p>
        </w:tc>
        <w:tc>
          <w:tcPr>
            <w:tcW w:w="2047" w:type="dxa"/>
          </w:tcPr>
          <w:p w:rsidR="002D1295" w:rsidRPr="003005B8" w:rsidRDefault="002D1295" w:rsidP="009E30DE">
            <w:pPr>
              <w:overflowPunct w:val="0"/>
              <w:autoSpaceDE w:val="0"/>
              <w:autoSpaceDN w:val="0"/>
              <w:adjustRightInd w:val="0"/>
              <w:textAlignment w:val="baseline"/>
            </w:pPr>
          </w:p>
        </w:tc>
        <w:tc>
          <w:tcPr>
            <w:tcW w:w="2047" w:type="dxa"/>
          </w:tcPr>
          <w:p w:rsidR="002D1295" w:rsidRPr="003005B8" w:rsidRDefault="002D1295" w:rsidP="009E30DE">
            <w:pPr>
              <w:overflowPunct w:val="0"/>
              <w:autoSpaceDE w:val="0"/>
              <w:autoSpaceDN w:val="0"/>
              <w:adjustRightInd w:val="0"/>
              <w:textAlignment w:val="baseline"/>
            </w:pPr>
          </w:p>
        </w:tc>
      </w:tr>
    </w:tbl>
    <w:p w:rsidR="002D1295" w:rsidRPr="003005B8" w:rsidRDefault="002D1295" w:rsidP="002D1295">
      <w:pPr>
        <w:overflowPunct w:val="0"/>
        <w:autoSpaceDE w:val="0"/>
        <w:autoSpaceDN w:val="0"/>
        <w:adjustRightInd w:val="0"/>
        <w:spacing w:before="120"/>
        <w:jc w:val="both"/>
        <w:textAlignment w:val="baseline"/>
      </w:pPr>
      <w:r w:rsidRPr="003005B8">
        <w:t xml:space="preserve">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w:t>
      </w:r>
    </w:p>
    <w:p w:rsidR="002D1295" w:rsidRPr="003005B8" w:rsidRDefault="002D1295" w:rsidP="002D1295">
      <w:pPr>
        <w:pBdr>
          <w:top w:val="single" w:sz="4" w:space="1" w:color="auto"/>
        </w:pBdr>
        <w:overflowPunct w:val="0"/>
        <w:autoSpaceDE w:val="0"/>
        <w:autoSpaceDN w:val="0"/>
        <w:adjustRightInd w:val="0"/>
        <w:ind w:left="5670"/>
        <w:jc w:val="center"/>
        <w:textAlignment w:val="baseline"/>
      </w:pPr>
      <w:r w:rsidRPr="003005B8">
        <w:t>(фамилия, имя, отчество,</w:t>
      </w:r>
    </w:p>
    <w:p w:rsidR="002D1295" w:rsidRPr="003005B8" w:rsidRDefault="002D1295" w:rsidP="002D1295">
      <w:pPr>
        <w:overflowPunct w:val="0"/>
        <w:autoSpaceDE w:val="0"/>
        <w:autoSpaceDN w:val="0"/>
        <w:adjustRightInd w:val="0"/>
        <w:textAlignment w:val="baseline"/>
      </w:pPr>
    </w:p>
    <w:p w:rsidR="002D1295" w:rsidRPr="003005B8" w:rsidRDefault="002D1295" w:rsidP="002D1295">
      <w:pPr>
        <w:pBdr>
          <w:top w:val="single" w:sz="4" w:space="1" w:color="auto"/>
        </w:pBdr>
        <w:overflowPunct w:val="0"/>
        <w:autoSpaceDE w:val="0"/>
        <w:autoSpaceDN w:val="0"/>
        <w:adjustRightInd w:val="0"/>
        <w:jc w:val="center"/>
        <w:textAlignment w:val="baseline"/>
      </w:pPr>
      <w:r w:rsidRPr="003005B8">
        <w:t>с какого времени они проживают за границей)</w:t>
      </w:r>
    </w:p>
    <w:p w:rsidR="002D1295" w:rsidRPr="003005B8" w:rsidRDefault="002D1295" w:rsidP="002D1295">
      <w:pPr>
        <w:overflowPunct w:val="0"/>
        <w:autoSpaceDE w:val="0"/>
        <w:autoSpaceDN w:val="0"/>
        <w:adjustRightInd w:val="0"/>
        <w:textAlignment w:val="baseline"/>
      </w:pPr>
    </w:p>
    <w:p w:rsidR="002D1295" w:rsidRPr="003005B8" w:rsidRDefault="002D1295" w:rsidP="002D1295">
      <w:pPr>
        <w:pBdr>
          <w:top w:val="single" w:sz="4" w:space="1" w:color="auto"/>
        </w:pBdr>
        <w:overflowPunct w:val="0"/>
        <w:autoSpaceDE w:val="0"/>
        <w:autoSpaceDN w:val="0"/>
        <w:adjustRightInd w:val="0"/>
        <w:textAlignment w:val="baseline"/>
      </w:pPr>
    </w:p>
    <w:p w:rsidR="002D1295" w:rsidRPr="003005B8" w:rsidRDefault="002D1295" w:rsidP="002D1295">
      <w:pPr>
        <w:overflowPunct w:val="0"/>
        <w:autoSpaceDE w:val="0"/>
        <w:autoSpaceDN w:val="0"/>
        <w:adjustRightInd w:val="0"/>
        <w:textAlignment w:val="baseline"/>
      </w:pPr>
    </w:p>
    <w:p w:rsidR="002D1295" w:rsidRPr="003005B8" w:rsidRDefault="002D1295" w:rsidP="002D1295">
      <w:pPr>
        <w:pBdr>
          <w:top w:val="single" w:sz="4" w:space="1" w:color="auto"/>
        </w:pBdr>
        <w:overflowPunct w:val="0"/>
        <w:autoSpaceDE w:val="0"/>
        <w:autoSpaceDN w:val="0"/>
        <w:adjustRightInd w:val="0"/>
        <w:textAlignment w:val="baseline"/>
      </w:pPr>
    </w:p>
    <w:p w:rsidR="002D1295" w:rsidRPr="003005B8" w:rsidRDefault="002D1295" w:rsidP="002D1295">
      <w:pPr>
        <w:tabs>
          <w:tab w:val="left" w:pos="8505"/>
        </w:tabs>
        <w:overflowPunct w:val="0"/>
        <w:autoSpaceDE w:val="0"/>
        <w:autoSpaceDN w:val="0"/>
        <w:adjustRightInd w:val="0"/>
        <w:spacing w:before="480"/>
        <w:textAlignment w:val="baseline"/>
      </w:pPr>
      <w:r w:rsidRPr="003005B8">
        <w:lastRenderedPageBreak/>
        <w:t xml:space="preserve">15. Пребывание за границей (когда, где, с какой целью)  </w:t>
      </w:r>
    </w:p>
    <w:p w:rsidR="002D1295" w:rsidRPr="003005B8" w:rsidRDefault="002D1295" w:rsidP="002D1295">
      <w:pPr>
        <w:pBdr>
          <w:top w:val="single" w:sz="4" w:space="1" w:color="auto"/>
        </w:pBdr>
        <w:tabs>
          <w:tab w:val="left" w:pos="8505"/>
        </w:tabs>
        <w:overflowPunct w:val="0"/>
        <w:autoSpaceDE w:val="0"/>
        <w:autoSpaceDN w:val="0"/>
        <w:adjustRightInd w:val="0"/>
        <w:ind w:left="5783"/>
        <w:textAlignment w:val="baseline"/>
      </w:pPr>
    </w:p>
    <w:p w:rsidR="002D1295" w:rsidRPr="003005B8" w:rsidRDefault="002D1295" w:rsidP="002D1295">
      <w:pPr>
        <w:overflowPunct w:val="0"/>
        <w:autoSpaceDE w:val="0"/>
        <w:autoSpaceDN w:val="0"/>
        <w:adjustRightInd w:val="0"/>
        <w:textAlignment w:val="baseline"/>
      </w:pPr>
    </w:p>
    <w:p w:rsidR="002D1295" w:rsidRPr="003005B8" w:rsidRDefault="002D1295" w:rsidP="002D1295">
      <w:pPr>
        <w:pBdr>
          <w:top w:val="single" w:sz="4" w:space="1" w:color="auto"/>
        </w:pBdr>
        <w:overflowPunct w:val="0"/>
        <w:autoSpaceDE w:val="0"/>
        <w:autoSpaceDN w:val="0"/>
        <w:adjustRightInd w:val="0"/>
        <w:textAlignment w:val="baseline"/>
      </w:pPr>
    </w:p>
    <w:p w:rsidR="002D1295" w:rsidRPr="003005B8" w:rsidRDefault="002D1295" w:rsidP="002D1295">
      <w:pPr>
        <w:overflowPunct w:val="0"/>
        <w:autoSpaceDE w:val="0"/>
        <w:autoSpaceDN w:val="0"/>
        <w:adjustRightInd w:val="0"/>
        <w:textAlignment w:val="baseline"/>
      </w:pPr>
    </w:p>
    <w:p w:rsidR="002D1295" w:rsidRPr="003005B8" w:rsidRDefault="002D1295" w:rsidP="002D1295">
      <w:pPr>
        <w:pBdr>
          <w:top w:val="single" w:sz="4" w:space="1" w:color="auto"/>
        </w:pBdr>
        <w:overflowPunct w:val="0"/>
        <w:autoSpaceDE w:val="0"/>
        <w:autoSpaceDN w:val="0"/>
        <w:adjustRightInd w:val="0"/>
        <w:textAlignment w:val="baseline"/>
      </w:pPr>
    </w:p>
    <w:p w:rsidR="002D1295" w:rsidRPr="003005B8" w:rsidRDefault="002D1295" w:rsidP="002D1295">
      <w:pPr>
        <w:overflowPunct w:val="0"/>
        <w:autoSpaceDE w:val="0"/>
        <w:autoSpaceDN w:val="0"/>
        <w:adjustRightInd w:val="0"/>
        <w:textAlignment w:val="baseline"/>
      </w:pPr>
    </w:p>
    <w:p w:rsidR="002D1295" w:rsidRPr="003005B8" w:rsidRDefault="002D1295" w:rsidP="002D1295">
      <w:pPr>
        <w:pBdr>
          <w:top w:val="single" w:sz="4" w:space="1" w:color="auto"/>
        </w:pBdr>
        <w:overflowPunct w:val="0"/>
        <w:autoSpaceDE w:val="0"/>
        <w:autoSpaceDN w:val="0"/>
        <w:adjustRightInd w:val="0"/>
        <w:textAlignment w:val="baseline"/>
      </w:pPr>
    </w:p>
    <w:p w:rsidR="002D1295" w:rsidRPr="003005B8" w:rsidRDefault="002D1295" w:rsidP="002D1295">
      <w:pPr>
        <w:tabs>
          <w:tab w:val="left" w:pos="8505"/>
        </w:tabs>
        <w:overflowPunct w:val="0"/>
        <w:autoSpaceDE w:val="0"/>
        <w:autoSpaceDN w:val="0"/>
        <w:adjustRightInd w:val="0"/>
        <w:textAlignment w:val="baseline"/>
      </w:pPr>
      <w:r w:rsidRPr="003005B8">
        <w:t xml:space="preserve">16. Отношение к воинской обязанности и воинское звание  </w:t>
      </w:r>
    </w:p>
    <w:p w:rsidR="002D1295" w:rsidRPr="003005B8" w:rsidRDefault="002D1295" w:rsidP="002D1295">
      <w:pPr>
        <w:pBdr>
          <w:top w:val="single" w:sz="4" w:space="1" w:color="auto"/>
        </w:pBdr>
        <w:tabs>
          <w:tab w:val="left" w:pos="8505"/>
        </w:tabs>
        <w:overflowPunct w:val="0"/>
        <w:autoSpaceDE w:val="0"/>
        <w:autoSpaceDN w:val="0"/>
        <w:adjustRightInd w:val="0"/>
        <w:ind w:left="6124"/>
        <w:textAlignment w:val="baseline"/>
      </w:pPr>
    </w:p>
    <w:p w:rsidR="002D1295" w:rsidRPr="003005B8" w:rsidRDefault="002D1295" w:rsidP="002D1295">
      <w:pPr>
        <w:overflowPunct w:val="0"/>
        <w:autoSpaceDE w:val="0"/>
        <w:autoSpaceDN w:val="0"/>
        <w:adjustRightInd w:val="0"/>
        <w:textAlignment w:val="baseline"/>
      </w:pPr>
    </w:p>
    <w:p w:rsidR="002D1295" w:rsidRPr="003005B8" w:rsidRDefault="002D1295" w:rsidP="002D1295">
      <w:pPr>
        <w:pBdr>
          <w:top w:val="single" w:sz="4" w:space="1" w:color="auto"/>
        </w:pBdr>
        <w:overflowPunct w:val="0"/>
        <w:autoSpaceDE w:val="0"/>
        <w:autoSpaceDN w:val="0"/>
        <w:adjustRightInd w:val="0"/>
        <w:textAlignment w:val="baseline"/>
      </w:pPr>
    </w:p>
    <w:p w:rsidR="002D1295" w:rsidRPr="003005B8" w:rsidRDefault="002D1295" w:rsidP="002D1295">
      <w:pPr>
        <w:tabs>
          <w:tab w:val="left" w:pos="8505"/>
        </w:tabs>
        <w:overflowPunct w:val="0"/>
        <w:autoSpaceDE w:val="0"/>
        <w:autoSpaceDN w:val="0"/>
        <w:adjustRightInd w:val="0"/>
        <w:jc w:val="both"/>
        <w:textAlignment w:val="baseline"/>
      </w:pPr>
      <w:r w:rsidRPr="003005B8">
        <w:t xml:space="preserve">17. Домашний адрес (адрес регистрации, фактического проживания), номер телефона (либо иной вид связи)  </w:t>
      </w:r>
    </w:p>
    <w:p w:rsidR="002D1295" w:rsidRPr="003005B8" w:rsidRDefault="002D1295" w:rsidP="002D1295">
      <w:pPr>
        <w:pBdr>
          <w:top w:val="single" w:sz="4" w:space="1" w:color="auto"/>
        </w:pBdr>
        <w:tabs>
          <w:tab w:val="left" w:pos="8505"/>
        </w:tabs>
        <w:overflowPunct w:val="0"/>
        <w:autoSpaceDE w:val="0"/>
        <w:autoSpaceDN w:val="0"/>
        <w:adjustRightInd w:val="0"/>
        <w:ind w:left="1174"/>
        <w:textAlignment w:val="baseline"/>
      </w:pPr>
    </w:p>
    <w:p w:rsidR="002D1295" w:rsidRPr="003005B8" w:rsidRDefault="002D1295" w:rsidP="002D1295">
      <w:pPr>
        <w:overflowPunct w:val="0"/>
        <w:autoSpaceDE w:val="0"/>
        <w:autoSpaceDN w:val="0"/>
        <w:adjustRightInd w:val="0"/>
        <w:textAlignment w:val="baseline"/>
      </w:pPr>
    </w:p>
    <w:p w:rsidR="002D1295" w:rsidRPr="003005B8" w:rsidRDefault="002D1295" w:rsidP="002D1295">
      <w:pPr>
        <w:pBdr>
          <w:top w:val="single" w:sz="4" w:space="1" w:color="auto"/>
        </w:pBdr>
        <w:overflowPunct w:val="0"/>
        <w:autoSpaceDE w:val="0"/>
        <w:autoSpaceDN w:val="0"/>
        <w:adjustRightInd w:val="0"/>
        <w:textAlignment w:val="baseline"/>
      </w:pPr>
    </w:p>
    <w:p w:rsidR="002D1295" w:rsidRPr="003005B8" w:rsidRDefault="002D1295" w:rsidP="002D1295">
      <w:pPr>
        <w:overflowPunct w:val="0"/>
        <w:autoSpaceDE w:val="0"/>
        <w:autoSpaceDN w:val="0"/>
        <w:adjustRightInd w:val="0"/>
        <w:textAlignment w:val="baseline"/>
      </w:pPr>
    </w:p>
    <w:p w:rsidR="002D1295" w:rsidRPr="003005B8" w:rsidRDefault="002D1295" w:rsidP="002D1295">
      <w:pPr>
        <w:pBdr>
          <w:top w:val="single" w:sz="4" w:space="1" w:color="auto"/>
        </w:pBdr>
        <w:overflowPunct w:val="0"/>
        <w:autoSpaceDE w:val="0"/>
        <w:autoSpaceDN w:val="0"/>
        <w:adjustRightInd w:val="0"/>
        <w:textAlignment w:val="baseline"/>
      </w:pPr>
    </w:p>
    <w:p w:rsidR="002D1295" w:rsidRPr="003005B8" w:rsidRDefault="002D1295" w:rsidP="002D1295">
      <w:pPr>
        <w:overflowPunct w:val="0"/>
        <w:autoSpaceDE w:val="0"/>
        <w:autoSpaceDN w:val="0"/>
        <w:adjustRightInd w:val="0"/>
        <w:textAlignment w:val="baseline"/>
      </w:pPr>
    </w:p>
    <w:p w:rsidR="002D1295" w:rsidRPr="003005B8" w:rsidRDefault="002D1295" w:rsidP="002D1295">
      <w:pPr>
        <w:pBdr>
          <w:top w:val="single" w:sz="4" w:space="1" w:color="auto"/>
        </w:pBdr>
        <w:overflowPunct w:val="0"/>
        <w:autoSpaceDE w:val="0"/>
        <w:autoSpaceDN w:val="0"/>
        <w:adjustRightInd w:val="0"/>
        <w:textAlignment w:val="baseline"/>
      </w:pPr>
    </w:p>
    <w:p w:rsidR="002D1295" w:rsidRPr="003005B8" w:rsidRDefault="002D1295" w:rsidP="002D1295">
      <w:pPr>
        <w:overflowPunct w:val="0"/>
        <w:autoSpaceDE w:val="0"/>
        <w:autoSpaceDN w:val="0"/>
        <w:adjustRightInd w:val="0"/>
        <w:textAlignment w:val="baseline"/>
      </w:pPr>
    </w:p>
    <w:p w:rsidR="002D1295" w:rsidRPr="003005B8" w:rsidRDefault="002D1295" w:rsidP="002D1295">
      <w:pPr>
        <w:pBdr>
          <w:top w:val="single" w:sz="4" w:space="1" w:color="auto"/>
        </w:pBdr>
        <w:overflowPunct w:val="0"/>
        <w:autoSpaceDE w:val="0"/>
        <w:autoSpaceDN w:val="0"/>
        <w:adjustRightInd w:val="0"/>
        <w:textAlignment w:val="baseline"/>
      </w:pPr>
    </w:p>
    <w:p w:rsidR="002D1295" w:rsidRPr="003005B8" w:rsidRDefault="002D1295" w:rsidP="002D1295">
      <w:pPr>
        <w:tabs>
          <w:tab w:val="left" w:pos="8505"/>
        </w:tabs>
        <w:overflowPunct w:val="0"/>
        <w:autoSpaceDE w:val="0"/>
        <w:autoSpaceDN w:val="0"/>
        <w:adjustRightInd w:val="0"/>
        <w:textAlignment w:val="baseline"/>
      </w:pPr>
      <w:r w:rsidRPr="003005B8">
        <w:t xml:space="preserve">18. Паспорт или документ, его заменяющий  </w:t>
      </w:r>
    </w:p>
    <w:p w:rsidR="002D1295" w:rsidRPr="003005B8" w:rsidRDefault="002D1295" w:rsidP="002D1295">
      <w:pPr>
        <w:pBdr>
          <w:top w:val="single" w:sz="4" w:space="1" w:color="auto"/>
        </w:pBdr>
        <w:tabs>
          <w:tab w:val="left" w:pos="8505"/>
        </w:tabs>
        <w:overflowPunct w:val="0"/>
        <w:autoSpaceDE w:val="0"/>
        <w:autoSpaceDN w:val="0"/>
        <w:adjustRightInd w:val="0"/>
        <w:ind w:left="4640"/>
        <w:jc w:val="center"/>
        <w:textAlignment w:val="baseline"/>
      </w:pPr>
      <w:r w:rsidRPr="003005B8">
        <w:t>(серия, номер, кем и когда выдан)</w:t>
      </w:r>
    </w:p>
    <w:p w:rsidR="002D1295" w:rsidRPr="003005B8" w:rsidRDefault="002D1295" w:rsidP="002D1295">
      <w:pPr>
        <w:overflowPunct w:val="0"/>
        <w:autoSpaceDE w:val="0"/>
        <w:autoSpaceDN w:val="0"/>
        <w:adjustRightInd w:val="0"/>
        <w:textAlignment w:val="baseline"/>
      </w:pPr>
    </w:p>
    <w:p w:rsidR="002D1295" w:rsidRPr="003005B8" w:rsidRDefault="002D1295" w:rsidP="002D1295">
      <w:pPr>
        <w:pBdr>
          <w:top w:val="single" w:sz="4" w:space="1" w:color="auto"/>
        </w:pBdr>
        <w:overflowPunct w:val="0"/>
        <w:autoSpaceDE w:val="0"/>
        <w:autoSpaceDN w:val="0"/>
        <w:adjustRightInd w:val="0"/>
        <w:textAlignment w:val="baseline"/>
      </w:pPr>
    </w:p>
    <w:p w:rsidR="002D1295" w:rsidRPr="003005B8" w:rsidRDefault="002D1295" w:rsidP="002D1295">
      <w:pPr>
        <w:overflowPunct w:val="0"/>
        <w:autoSpaceDE w:val="0"/>
        <w:autoSpaceDN w:val="0"/>
        <w:adjustRightInd w:val="0"/>
        <w:textAlignment w:val="baseline"/>
      </w:pPr>
    </w:p>
    <w:p w:rsidR="002D1295" w:rsidRPr="003005B8" w:rsidRDefault="002D1295" w:rsidP="002D1295">
      <w:pPr>
        <w:pBdr>
          <w:top w:val="single" w:sz="4" w:space="1" w:color="auto"/>
        </w:pBdr>
        <w:overflowPunct w:val="0"/>
        <w:autoSpaceDE w:val="0"/>
        <w:autoSpaceDN w:val="0"/>
        <w:adjustRightInd w:val="0"/>
        <w:textAlignment w:val="baseline"/>
      </w:pPr>
    </w:p>
    <w:p w:rsidR="002D1295" w:rsidRPr="003005B8" w:rsidRDefault="002D1295" w:rsidP="002D1295">
      <w:pPr>
        <w:tabs>
          <w:tab w:val="left" w:pos="8505"/>
        </w:tabs>
        <w:overflowPunct w:val="0"/>
        <w:autoSpaceDE w:val="0"/>
        <w:autoSpaceDN w:val="0"/>
        <w:adjustRightInd w:val="0"/>
        <w:textAlignment w:val="baseline"/>
      </w:pPr>
      <w:r w:rsidRPr="003005B8">
        <w:t xml:space="preserve">19. Наличие заграничного паспорта  </w:t>
      </w:r>
    </w:p>
    <w:p w:rsidR="002D1295" w:rsidRPr="003005B8" w:rsidRDefault="002D1295" w:rsidP="002D1295">
      <w:pPr>
        <w:pBdr>
          <w:top w:val="single" w:sz="4" w:space="1" w:color="auto"/>
        </w:pBdr>
        <w:overflowPunct w:val="0"/>
        <w:autoSpaceDE w:val="0"/>
        <w:autoSpaceDN w:val="0"/>
        <w:adjustRightInd w:val="0"/>
        <w:ind w:left="3771"/>
        <w:jc w:val="center"/>
        <w:textAlignment w:val="baseline"/>
      </w:pPr>
      <w:r w:rsidRPr="003005B8">
        <w:t>(серия, номер, кем и когда выдан)</w:t>
      </w:r>
    </w:p>
    <w:p w:rsidR="002D1295" w:rsidRPr="003005B8" w:rsidRDefault="002D1295" w:rsidP="002D1295">
      <w:pPr>
        <w:overflowPunct w:val="0"/>
        <w:autoSpaceDE w:val="0"/>
        <w:autoSpaceDN w:val="0"/>
        <w:adjustRightInd w:val="0"/>
        <w:textAlignment w:val="baseline"/>
      </w:pPr>
    </w:p>
    <w:p w:rsidR="002D1295" w:rsidRPr="003005B8" w:rsidRDefault="002D1295" w:rsidP="002D1295">
      <w:pPr>
        <w:pBdr>
          <w:top w:val="single" w:sz="4" w:space="1" w:color="auto"/>
        </w:pBdr>
        <w:overflowPunct w:val="0"/>
        <w:autoSpaceDE w:val="0"/>
        <w:autoSpaceDN w:val="0"/>
        <w:adjustRightInd w:val="0"/>
        <w:textAlignment w:val="baseline"/>
      </w:pPr>
    </w:p>
    <w:p w:rsidR="002D1295" w:rsidRPr="003005B8" w:rsidRDefault="002D1295" w:rsidP="002D1295">
      <w:pPr>
        <w:overflowPunct w:val="0"/>
        <w:autoSpaceDE w:val="0"/>
        <w:autoSpaceDN w:val="0"/>
        <w:adjustRightInd w:val="0"/>
        <w:textAlignment w:val="baseline"/>
      </w:pPr>
    </w:p>
    <w:p w:rsidR="002D1295" w:rsidRPr="003005B8" w:rsidRDefault="002D1295" w:rsidP="002D1295">
      <w:pPr>
        <w:pBdr>
          <w:top w:val="single" w:sz="4" w:space="1" w:color="auto"/>
        </w:pBdr>
        <w:overflowPunct w:val="0"/>
        <w:autoSpaceDE w:val="0"/>
        <w:autoSpaceDN w:val="0"/>
        <w:adjustRightInd w:val="0"/>
        <w:textAlignment w:val="baseline"/>
      </w:pPr>
    </w:p>
    <w:p w:rsidR="002D1295" w:rsidRPr="003005B8" w:rsidRDefault="002D1295" w:rsidP="002D1295">
      <w:pPr>
        <w:overflowPunct w:val="0"/>
        <w:autoSpaceDE w:val="0"/>
        <w:autoSpaceDN w:val="0"/>
        <w:adjustRightInd w:val="0"/>
        <w:jc w:val="both"/>
        <w:textAlignment w:val="baseline"/>
      </w:pPr>
      <w:r w:rsidRPr="003005B8">
        <w:t>20. Номер страхового свидетельства обязательного пенсионного страхования (если имеется)</w:t>
      </w:r>
      <w:r w:rsidRPr="003005B8">
        <w:br/>
      </w:r>
    </w:p>
    <w:p w:rsidR="002D1295" w:rsidRPr="003005B8" w:rsidRDefault="002D1295" w:rsidP="002D1295">
      <w:pPr>
        <w:overflowPunct w:val="0"/>
        <w:autoSpaceDE w:val="0"/>
        <w:autoSpaceDN w:val="0"/>
        <w:adjustRightInd w:val="0"/>
        <w:textAlignment w:val="baseline"/>
      </w:pPr>
    </w:p>
    <w:p w:rsidR="002D1295" w:rsidRPr="003005B8" w:rsidRDefault="002D1295" w:rsidP="002D1295">
      <w:pPr>
        <w:pBdr>
          <w:top w:val="single" w:sz="4" w:space="1" w:color="auto"/>
        </w:pBdr>
        <w:overflowPunct w:val="0"/>
        <w:autoSpaceDE w:val="0"/>
        <w:autoSpaceDN w:val="0"/>
        <w:adjustRightInd w:val="0"/>
        <w:textAlignment w:val="baseline"/>
      </w:pPr>
    </w:p>
    <w:p w:rsidR="002D1295" w:rsidRPr="003005B8" w:rsidRDefault="002D1295" w:rsidP="002D1295">
      <w:pPr>
        <w:overflowPunct w:val="0"/>
        <w:autoSpaceDE w:val="0"/>
        <w:autoSpaceDN w:val="0"/>
        <w:adjustRightInd w:val="0"/>
        <w:textAlignment w:val="baseline"/>
      </w:pPr>
      <w:r w:rsidRPr="003005B8">
        <w:t xml:space="preserve">21. ИНН (если имеется)  </w:t>
      </w:r>
    </w:p>
    <w:p w:rsidR="002D1295" w:rsidRPr="003005B8" w:rsidRDefault="002D1295" w:rsidP="002D1295">
      <w:pPr>
        <w:pBdr>
          <w:top w:val="single" w:sz="4" w:space="1" w:color="auto"/>
        </w:pBdr>
        <w:overflowPunct w:val="0"/>
        <w:autoSpaceDE w:val="0"/>
        <w:autoSpaceDN w:val="0"/>
        <w:adjustRightInd w:val="0"/>
        <w:ind w:left="2523"/>
        <w:textAlignment w:val="baseline"/>
      </w:pPr>
    </w:p>
    <w:p w:rsidR="002D1295" w:rsidRPr="003005B8" w:rsidRDefault="002D1295" w:rsidP="002D1295">
      <w:pPr>
        <w:overflowPunct w:val="0"/>
        <w:autoSpaceDE w:val="0"/>
        <w:autoSpaceDN w:val="0"/>
        <w:adjustRightInd w:val="0"/>
        <w:jc w:val="both"/>
        <w:textAlignment w:val="baseline"/>
      </w:pPr>
      <w:r w:rsidRPr="003005B8">
        <w:t xml:space="preserve">22. Дополнительные сведения (участие в выборных представительных органах, другая информация, которую желаете сообщить о себе)  </w:t>
      </w:r>
    </w:p>
    <w:p w:rsidR="002D1295" w:rsidRPr="003005B8" w:rsidRDefault="002D1295" w:rsidP="002D1295">
      <w:pPr>
        <w:pBdr>
          <w:top w:val="single" w:sz="4" w:space="1" w:color="auto"/>
        </w:pBdr>
        <w:overflowPunct w:val="0"/>
        <w:autoSpaceDE w:val="0"/>
        <w:autoSpaceDN w:val="0"/>
        <w:adjustRightInd w:val="0"/>
        <w:ind w:left="5075"/>
        <w:textAlignment w:val="baseline"/>
      </w:pPr>
    </w:p>
    <w:p w:rsidR="002D1295" w:rsidRPr="003005B8" w:rsidRDefault="002D1295" w:rsidP="002D1295">
      <w:pPr>
        <w:overflowPunct w:val="0"/>
        <w:autoSpaceDE w:val="0"/>
        <w:autoSpaceDN w:val="0"/>
        <w:adjustRightInd w:val="0"/>
        <w:textAlignment w:val="baseline"/>
      </w:pPr>
    </w:p>
    <w:p w:rsidR="002D1295" w:rsidRPr="003005B8" w:rsidRDefault="002D1295" w:rsidP="002D1295">
      <w:pPr>
        <w:pBdr>
          <w:top w:val="single" w:sz="4" w:space="1" w:color="auto"/>
        </w:pBdr>
        <w:overflowPunct w:val="0"/>
        <w:autoSpaceDE w:val="0"/>
        <w:autoSpaceDN w:val="0"/>
        <w:adjustRightInd w:val="0"/>
        <w:textAlignment w:val="baseline"/>
      </w:pPr>
    </w:p>
    <w:p w:rsidR="002D1295" w:rsidRPr="003005B8" w:rsidRDefault="002D1295" w:rsidP="002D1295">
      <w:pPr>
        <w:overflowPunct w:val="0"/>
        <w:autoSpaceDE w:val="0"/>
        <w:autoSpaceDN w:val="0"/>
        <w:adjustRightInd w:val="0"/>
        <w:textAlignment w:val="baseline"/>
      </w:pPr>
    </w:p>
    <w:p w:rsidR="002D1295" w:rsidRPr="003005B8" w:rsidRDefault="002D1295" w:rsidP="002D1295">
      <w:pPr>
        <w:pBdr>
          <w:top w:val="single" w:sz="4" w:space="1" w:color="auto"/>
        </w:pBdr>
        <w:overflowPunct w:val="0"/>
        <w:autoSpaceDE w:val="0"/>
        <w:autoSpaceDN w:val="0"/>
        <w:adjustRightInd w:val="0"/>
        <w:textAlignment w:val="baseline"/>
      </w:pPr>
    </w:p>
    <w:p w:rsidR="002D1295" w:rsidRPr="003005B8" w:rsidRDefault="002D1295" w:rsidP="002D1295">
      <w:pPr>
        <w:overflowPunct w:val="0"/>
        <w:autoSpaceDE w:val="0"/>
        <w:autoSpaceDN w:val="0"/>
        <w:adjustRightInd w:val="0"/>
        <w:textAlignment w:val="baseline"/>
      </w:pPr>
    </w:p>
    <w:p w:rsidR="002D1295" w:rsidRPr="003005B8" w:rsidRDefault="002D1295" w:rsidP="002D1295">
      <w:pPr>
        <w:pBdr>
          <w:top w:val="single" w:sz="4" w:space="1" w:color="auto"/>
        </w:pBdr>
        <w:overflowPunct w:val="0"/>
        <w:autoSpaceDE w:val="0"/>
        <w:autoSpaceDN w:val="0"/>
        <w:adjustRightInd w:val="0"/>
        <w:textAlignment w:val="baseline"/>
      </w:pPr>
    </w:p>
    <w:p w:rsidR="002D1295" w:rsidRPr="003005B8" w:rsidRDefault="002D1295" w:rsidP="002D1295">
      <w:pPr>
        <w:overflowPunct w:val="0"/>
        <w:autoSpaceDE w:val="0"/>
        <w:autoSpaceDN w:val="0"/>
        <w:adjustRightInd w:val="0"/>
        <w:jc w:val="both"/>
        <w:textAlignment w:val="baseline"/>
      </w:pPr>
      <w:r w:rsidRPr="003005B8">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2D1295" w:rsidRPr="003005B8" w:rsidRDefault="002D1295" w:rsidP="002D1295">
      <w:pPr>
        <w:overflowPunct w:val="0"/>
        <w:autoSpaceDE w:val="0"/>
        <w:autoSpaceDN w:val="0"/>
        <w:adjustRightInd w:val="0"/>
        <w:spacing w:after="600"/>
        <w:ind w:firstLine="567"/>
        <w:textAlignment w:val="baseline"/>
      </w:pPr>
      <w:r w:rsidRPr="003005B8">
        <w:t>На проведение в отношении меня проверочных мероприятий согласен (согласна).</w:t>
      </w:r>
    </w:p>
    <w:tbl>
      <w:tblPr>
        <w:tblW w:w="0" w:type="auto"/>
        <w:tblLayout w:type="fixed"/>
        <w:tblCellMar>
          <w:left w:w="28" w:type="dxa"/>
          <w:right w:w="28" w:type="dxa"/>
        </w:tblCellMar>
        <w:tblLook w:val="0000" w:firstRow="0" w:lastRow="0" w:firstColumn="0" w:lastColumn="0" w:noHBand="0" w:noVBand="0"/>
      </w:tblPr>
      <w:tblGrid>
        <w:gridCol w:w="170"/>
        <w:gridCol w:w="425"/>
        <w:gridCol w:w="284"/>
        <w:gridCol w:w="1984"/>
        <w:gridCol w:w="426"/>
        <w:gridCol w:w="317"/>
        <w:gridCol w:w="4313"/>
        <w:gridCol w:w="2315"/>
      </w:tblGrid>
      <w:tr w:rsidR="002D1295" w:rsidRPr="00927C27" w:rsidTr="009E30DE">
        <w:tc>
          <w:tcPr>
            <w:tcW w:w="170" w:type="dxa"/>
            <w:tcBorders>
              <w:top w:val="nil"/>
              <w:left w:val="nil"/>
              <w:bottom w:val="nil"/>
              <w:right w:val="nil"/>
            </w:tcBorders>
            <w:vAlign w:val="bottom"/>
          </w:tcPr>
          <w:p w:rsidR="002D1295" w:rsidRPr="003005B8" w:rsidRDefault="002D1295" w:rsidP="009E30DE">
            <w:pPr>
              <w:overflowPunct w:val="0"/>
              <w:autoSpaceDE w:val="0"/>
              <w:autoSpaceDN w:val="0"/>
              <w:adjustRightInd w:val="0"/>
              <w:textAlignment w:val="baseline"/>
            </w:pPr>
            <w:r w:rsidRPr="003005B8">
              <w:t>“</w:t>
            </w:r>
          </w:p>
        </w:tc>
        <w:tc>
          <w:tcPr>
            <w:tcW w:w="425" w:type="dxa"/>
            <w:tcBorders>
              <w:top w:val="nil"/>
              <w:left w:val="nil"/>
              <w:bottom w:val="single" w:sz="4" w:space="0" w:color="auto"/>
              <w:right w:val="nil"/>
            </w:tcBorders>
            <w:vAlign w:val="bottom"/>
          </w:tcPr>
          <w:p w:rsidR="002D1295" w:rsidRPr="003005B8" w:rsidRDefault="002D1295" w:rsidP="009E30DE">
            <w:pPr>
              <w:overflowPunct w:val="0"/>
              <w:autoSpaceDE w:val="0"/>
              <w:autoSpaceDN w:val="0"/>
              <w:adjustRightInd w:val="0"/>
              <w:jc w:val="center"/>
              <w:textAlignment w:val="baseline"/>
            </w:pPr>
          </w:p>
        </w:tc>
        <w:tc>
          <w:tcPr>
            <w:tcW w:w="284" w:type="dxa"/>
            <w:tcBorders>
              <w:top w:val="nil"/>
              <w:left w:val="nil"/>
              <w:bottom w:val="nil"/>
              <w:right w:val="nil"/>
            </w:tcBorders>
            <w:vAlign w:val="bottom"/>
          </w:tcPr>
          <w:p w:rsidR="002D1295" w:rsidRPr="003005B8" w:rsidRDefault="002D1295" w:rsidP="009E30DE">
            <w:pPr>
              <w:overflowPunct w:val="0"/>
              <w:autoSpaceDE w:val="0"/>
              <w:autoSpaceDN w:val="0"/>
              <w:adjustRightInd w:val="0"/>
              <w:textAlignment w:val="baseline"/>
            </w:pPr>
            <w:r w:rsidRPr="003005B8">
              <w:t>”</w:t>
            </w:r>
          </w:p>
        </w:tc>
        <w:tc>
          <w:tcPr>
            <w:tcW w:w="1984" w:type="dxa"/>
            <w:tcBorders>
              <w:top w:val="nil"/>
              <w:left w:val="nil"/>
              <w:bottom w:val="single" w:sz="4" w:space="0" w:color="auto"/>
              <w:right w:val="nil"/>
            </w:tcBorders>
            <w:vAlign w:val="bottom"/>
          </w:tcPr>
          <w:p w:rsidR="002D1295" w:rsidRPr="003005B8" w:rsidRDefault="002D1295" w:rsidP="009E30DE">
            <w:pPr>
              <w:overflowPunct w:val="0"/>
              <w:autoSpaceDE w:val="0"/>
              <w:autoSpaceDN w:val="0"/>
              <w:adjustRightInd w:val="0"/>
              <w:jc w:val="center"/>
              <w:textAlignment w:val="baseline"/>
            </w:pPr>
          </w:p>
        </w:tc>
        <w:tc>
          <w:tcPr>
            <w:tcW w:w="426" w:type="dxa"/>
            <w:tcBorders>
              <w:top w:val="nil"/>
              <w:left w:val="nil"/>
              <w:bottom w:val="nil"/>
              <w:right w:val="nil"/>
            </w:tcBorders>
            <w:vAlign w:val="bottom"/>
          </w:tcPr>
          <w:p w:rsidR="002D1295" w:rsidRPr="003005B8" w:rsidRDefault="002D1295" w:rsidP="009E30DE">
            <w:pPr>
              <w:overflowPunct w:val="0"/>
              <w:autoSpaceDE w:val="0"/>
              <w:autoSpaceDN w:val="0"/>
              <w:adjustRightInd w:val="0"/>
              <w:jc w:val="right"/>
              <w:textAlignment w:val="baseline"/>
            </w:pPr>
            <w:r w:rsidRPr="003005B8">
              <w:t>20</w:t>
            </w:r>
          </w:p>
        </w:tc>
        <w:tc>
          <w:tcPr>
            <w:tcW w:w="317" w:type="dxa"/>
            <w:tcBorders>
              <w:top w:val="nil"/>
              <w:left w:val="nil"/>
              <w:bottom w:val="single" w:sz="4" w:space="0" w:color="auto"/>
              <w:right w:val="nil"/>
            </w:tcBorders>
            <w:vAlign w:val="bottom"/>
          </w:tcPr>
          <w:p w:rsidR="002D1295" w:rsidRPr="003005B8" w:rsidRDefault="002D1295" w:rsidP="009E30DE">
            <w:pPr>
              <w:overflowPunct w:val="0"/>
              <w:autoSpaceDE w:val="0"/>
              <w:autoSpaceDN w:val="0"/>
              <w:adjustRightInd w:val="0"/>
              <w:textAlignment w:val="baseline"/>
            </w:pPr>
          </w:p>
        </w:tc>
        <w:tc>
          <w:tcPr>
            <w:tcW w:w="4313" w:type="dxa"/>
            <w:tcBorders>
              <w:top w:val="nil"/>
              <w:left w:val="nil"/>
              <w:bottom w:val="nil"/>
              <w:right w:val="nil"/>
            </w:tcBorders>
            <w:vAlign w:val="bottom"/>
          </w:tcPr>
          <w:p w:rsidR="002D1295" w:rsidRPr="003005B8" w:rsidRDefault="002D1295" w:rsidP="009E30DE">
            <w:pPr>
              <w:tabs>
                <w:tab w:val="left" w:pos="3270"/>
              </w:tabs>
              <w:overflowPunct w:val="0"/>
              <w:autoSpaceDE w:val="0"/>
              <w:autoSpaceDN w:val="0"/>
              <w:adjustRightInd w:val="0"/>
              <w:textAlignment w:val="baseline"/>
            </w:pPr>
            <w:r w:rsidRPr="003005B8">
              <w:t xml:space="preserve"> г.</w:t>
            </w:r>
            <w:r w:rsidRPr="003005B8">
              <w:tab/>
              <w:t>Подпись</w:t>
            </w:r>
          </w:p>
        </w:tc>
        <w:tc>
          <w:tcPr>
            <w:tcW w:w="2315" w:type="dxa"/>
            <w:tcBorders>
              <w:top w:val="nil"/>
              <w:left w:val="nil"/>
              <w:bottom w:val="single" w:sz="4" w:space="0" w:color="auto"/>
              <w:right w:val="nil"/>
            </w:tcBorders>
            <w:vAlign w:val="bottom"/>
          </w:tcPr>
          <w:p w:rsidR="002D1295" w:rsidRPr="003005B8" w:rsidRDefault="002D1295" w:rsidP="009E30DE">
            <w:pPr>
              <w:overflowPunct w:val="0"/>
              <w:autoSpaceDE w:val="0"/>
              <w:autoSpaceDN w:val="0"/>
              <w:adjustRightInd w:val="0"/>
              <w:jc w:val="center"/>
              <w:textAlignment w:val="baseline"/>
            </w:pPr>
          </w:p>
        </w:tc>
      </w:tr>
    </w:tbl>
    <w:p w:rsidR="002D1295" w:rsidRPr="003005B8" w:rsidRDefault="002D1295" w:rsidP="002D1295">
      <w:pPr>
        <w:overflowPunct w:val="0"/>
        <w:autoSpaceDE w:val="0"/>
        <w:autoSpaceDN w:val="0"/>
        <w:adjustRightInd w:val="0"/>
        <w:spacing w:after="240"/>
        <w:textAlignment w:val="baseline"/>
      </w:pPr>
    </w:p>
    <w:tbl>
      <w:tblPr>
        <w:tblW w:w="0" w:type="auto"/>
        <w:tblLayout w:type="fixed"/>
        <w:tblCellMar>
          <w:left w:w="28" w:type="dxa"/>
          <w:right w:w="28" w:type="dxa"/>
        </w:tblCellMar>
        <w:tblLook w:val="0000" w:firstRow="0" w:lastRow="0" w:firstColumn="0" w:lastColumn="0" w:noHBand="0" w:noVBand="0"/>
      </w:tblPr>
      <w:tblGrid>
        <w:gridCol w:w="2013"/>
        <w:gridCol w:w="8221"/>
      </w:tblGrid>
      <w:tr w:rsidR="002D1295" w:rsidRPr="00927C27" w:rsidTr="009E30DE">
        <w:tc>
          <w:tcPr>
            <w:tcW w:w="2013" w:type="dxa"/>
            <w:tcBorders>
              <w:top w:val="nil"/>
              <w:left w:val="nil"/>
              <w:bottom w:val="nil"/>
              <w:right w:val="nil"/>
            </w:tcBorders>
            <w:vAlign w:val="center"/>
          </w:tcPr>
          <w:p w:rsidR="002D1295" w:rsidRPr="003005B8" w:rsidRDefault="002D1295" w:rsidP="009E30DE">
            <w:pPr>
              <w:overflowPunct w:val="0"/>
              <w:autoSpaceDE w:val="0"/>
              <w:autoSpaceDN w:val="0"/>
              <w:adjustRightInd w:val="0"/>
              <w:jc w:val="center"/>
              <w:textAlignment w:val="baseline"/>
            </w:pPr>
            <w:r w:rsidRPr="003005B8">
              <w:lastRenderedPageBreak/>
              <w:t>М.П.</w:t>
            </w:r>
          </w:p>
        </w:tc>
        <w:tc>
          <w:tcPr>
            <w:tcW w:w="8221" w:type="dxa"/>
            <w:tcBorders>
              <w:top w:val="nil"/>
              <w:left w:val="nil"/>
              <w:bottom w:val="nil"/>
              <w:right w:val="nil"/>
            </w:tcBorders>
          </w:tcPr>
          <w:p w:rsidR="002D1295" w:rsidRPr="003005B8" w:rsidRDefault="002D1295" w:rsidP="009E30DE">
            <w:pPr>
              <w:overflowPunct w:val="0"/>
              <w:autoSpaceDE w:val="0"/>
              <w:autoSpaceDN w:val="0"/>
              <w:adjustRightInd w:val="0"/>
              <w:jc w:val="both"/>
              <w:textAlignment w:val="baseline"/>
            </w:pPr>
            <w:r w:rsidRPr="003005B8">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2D1295" w:rsidRPr="003005B8" w:rsidRDefault="002D1295" w:rsidP="002D1295">
      <w:pPr>
        <w:overflowPunct w:val="0"/>
        <w:autoSpaceDE w:val="0"/>
        <w:autoSpaceDN w:val="0"/>
        <w:adjustRightInd w:val="0"/>
        <w:spacing w:after="240"/>
        <w:textAlignment w:val="baseline"/>
      </w:pPr>
    </w:p>
    <w:tbl>
      <w:tblPr>
        <w:tblW w:w="0" w:type="auto"/>
        <w:tblLayout w:type="fixed"/>
        <w:tblCellMar>
          <w:left w:w="28" w:type="dxa"/>
          <w:right w:w="28" w:type="dxa"/>
        </w:tblCellMar>
        <w:tblLook w:val="0000" w:firstRow="0" w:lastRow="0" w:firstColumn="0" w:lastColumn="0" w:noHBand="0" w:noVBand="0"/>
      </w:tblPr>
      <w:tblGrid>
        <w:gridCol w:w="170"/>
        <w:gridCol w:w="425"/>
        <w:gridCol w:w="284"/>
        <w:gridCol w:w="1984"/>
        <w:gridCol w:w="426"/>
        <w:gridCol w:w="317"/>
        <w:gridCol w:w="675"/>
        <w:gridCol w:w="1843"/>
        <w:gridCol w:w="4110"/>
      </w:tblGrid>
      <w:tr w:rsidR="002D1295" w:rsidRPr="00927C27" w:rsidTr="009E30DE">
        <w:trPr>
          <w:cantSplit/>
        </w:trPr>
        <w:tc>
          <w:tcPr>
            <w:tcW w:w="170" w:type="dxa"/>
            <w:tcBorders>
              <w:top w:val="nil"/>
              <w:left w:val="nil"/>
              <w:bottom w:val="nil"/>
              <w:right w:val="nil"/>
            </w:tcBorders>
            <w:vAlign w:val="bottom"/>
          </w:tcPr>
          <w:p w:rsidR="002D1295" w:rsidRPr="003005B8" w:rsidRDefault="002D1295" w:rsidP="009E30DE">
            <w:pPr>
              <w:overflowPunct w:val="0"/>
              <w:autoSpaceDE w:val="0"/>
              <w:autoSpaceDN w:val="0"/>
              <w:adjustRightInd w:val="0"/>
              <w:textAlignment w:val="baseline"/>
            </w:pPr>
            <w:r w:rsidRPr="003005B8">
              <w:t>“</w:t>
            </w:r>
          </w:p>
        </w:tc>
        <w:tc>
          <w:tcPr>
            <w:tcW w:w="425" w:type="dxa"/>
            <w:tcBorders>
              <w:top w:val="nil"/>
              <w:left w:val="nil"/>
              <w:bottom w:val="single" w:sz="4" w:space="0" w:color="auto"/>
              <w:right w:val="nil"/>
            </w:tcBorders>
            <w:vAlign w:val="bottom"/>
          </w:tcPr>
          <w:p w:rsidR="002D1295" w:rsidRPr="003005B8" w:rsidRDefault="002D1295" w:rsidP="009E30DE">
            <w:pPr>
              <w:overflowPunct w:val="0"/>
              <w:autoSpaceDE w:val="0"/>
              <w:autoSpaceDN w:val="0"/>
              <w:adjustRightInd w:val="0"/>
              <w:jc w:val="center"/>
              <w:textAlignment w:val="baseline"/>
            </w:pPr>
          </w:p>
        </w:tc>
        <w:tc>
          <w:tcPr>
            <w:tcW w:w="284" w:type="dxa"/>
            <w:tcBorders>
              <w:top w:val="nil"/>
              <w:left w:val="nil"/>
              <w:bottom w:val="nil"/>
              <w:right w:val="nil"/>
            </w:tcBorders>
            <w:vAlign w:val="bottom"/>
          </w:tcPr>
          <w:p w:rsidR="002D1295" w:rsidRPr="003005B8" w:rsidRDefault="002D1295" w:rsidP="009E30DE">
            <w:pPr>
              <w:overflowPunct w:val="0"/>
              <w:autoSpaceDE w:val="0"/>
              <w:autoSpaceDN w:val="0"/>
              <w:adjustRightInd w:val="0"/>
              <w:textAlignment w:val="baseline"/>
            </w:pPr>
            <w:r w:rsidRPr="003005B8">
              <w:t>”</w:t>
            </w:r>
          </w:p>
        </w:tc>
        <w:tc>
          <w:tcPr>
            <w:tcW w:w="1984" w:type="dxa"/>
            <w:tcBorders>
              <w:top w:val="nil"/>
              <w:left w:val="nil"/>
              <w:bottom w:val="single" w:sz="4" w:space="0" w:color="auto"/>
              <w:right w:val="nil"/>
            </w:tcBorders>
            <w:vAlign w:val="bottom"/>
          </w:tcPr>
          <w:p w:rsidR="002D1295" w:rsidRPr="003005B8" w:rsidRDefault="002D1295" w:rsidP="009E30DE">
            <w:pPr>
              <w:overflowPunct w:val="0"/>
              <w:autoSpaceDE w:val="0"/>
              <w:autoSpaceDN w:val="0"/>
              <w:adjustRightInd w:val="0"/>
              <w:jc w:val="center"/>
              <w:textAlignment w:val="baseline"/>
            </w:pPr>
          </w:p>
        </w:tc>
        <w:tc>
          <w:tcPr>
            <w:tcW w:w="426" w:type="dxa"/>
            <w:tcBorders>
              <w:top w:val="nil"/>
              <w:left w:val="nil"/>
              <w:bottom w:val="nil"/>
              <w:right w:val="nil"/>
            </w:tcBorders>
            <w:vAlign w:val="bottom"/>
          </w:tcPr>
          <w:p w:rsidR="002D1295" w:rsidRPr="003005B8" w:rsidRDefault="002D1295" w:rsidP="009E30DE">
            <w:pPr>
              <w:overflowPunct w:val="0"/>
              <w:autoSpaceDE w:val="0"/>
              <w:autoSpaceDN w:val="0"/>
              <w:adjustRightInd w:val="0"/>
              <w:jc w:val="right"/>
              <w:textAlignment w:val="baseline"/>
            </w:pPr>
            <w:r w:rsidRPr="003005B8">
              <w:t>20</w:t>
            </w:r>
          </w:p>
        </w:tc>
        <w:tc>
          <w:tcPr>
            <w:tcW w:w="317" w:type="dxa"/>
            <w:tcBorders>
              <w:top w:val="nil"/>
              <w:left w:val="nil"/>
              <w:bottom w:val="single" w:sz="4" w:space="0" w:color="auto"/>
              <w:right w:val="nil"/>
            </w:tcBorders>
            <w:vAlign w:val="bottom"/>
          </w:tcPr>
          <w:p w:rsidR="002D1295" w:rsidRPr="003005B8" w:rsidRDefault="002D1295" w:rsidP="009E30DE">
            <w:pPr>
              <w:overflowPunct w:val="0"/>
              <w:autoSpaceDE w:val="0"/>
              <w:autoSpaceDN w:val="0"/>
              <w:adjustRightInd w:val="0"/>
              <w:textAlignment w:val="baseline"/>
            </w:pPr>
          </w:p>
        </w:tc>
        <w:tc>
          <w:tcPr>
            <w:tcW w:w="675" w:type="dxa"/>
            <w:tcBorders>
              <w:top w:val="nil"/>
              <w:left w:val="nil"/>
              <w:bottom w:val="nil"/>
              <w:right w:val="nil"/>
            </w:tcBorders>
            <w:vAlign w:val="bottom"/>
          </w:tcPr>
          <w:p w:rsidR="002D1295" w:rsidRPr="003005B8" w:rsidRDefault="002D1295" w:rsidP="009E30DE">
            <w:pPr>
              <w:tabs>
                <w:tab w:val="left" w:pos="3270"/>
              </w:tabs>
              <w:overflowPunct w:val="0"/>
              <w:autoSpaceDE w:val="0"/>
              <w:autoSpaceDN w:val="0"/>
              <w:adjustRightInd w:val="0"/>
              <w:textAlignment w:val="baseline"/>
            </w:pPr>
            <w:r w:rsidRPr="003005B8">
              <w:t xml:space="preserve"> г.</w:t>
            </w:r>
          </w:p>
        </w:tc>
        <w:tc>
          <w:tcPr>
            <w:tcW w:w="1843" w:type="dxa"/>
            <w:tcBorders>
              <w:top w:val="nil"/>
              <w:left w:val="nil"/>
              <w:bottom w:val="single" w:sz="4" w:space="0" w:color="auto"/>
              <w:right w:val="nil"/>
            </w:tcBorders>
            <w:vAlign w:val="bottom"/>
          </w:tcPr>
          <w:p w:rsidR="002D1295" w:rsidRPr="003005B8" w:rsidRDefault="002D1295" w:rsidP="009E30DE">
            <w:pPr>
              <w:overflowPunct w:val="0"/>
              <w:autoSpaceDE w:val="0"/>
              <w:autoSpaceDN w:val="0"/>
              <w:adjustRightInd w:val="0"/>
              <w:jc w:val="center"/>
              <w:textAlignment w:val="baseline"/>
            </w:pPr>
          </w:p>
        </w:tc>
        <w:tc>
          <w:tcPr>
            <w:tcW w:w="4110" w:type="dxa"/>
            <w:tcBorders>
              <w:top w:val="nil"/>
              <w:left w:val="nil"/>
              <w:bottom w:val="single" w:sz="4" w:space="0" w:color="auto"/>
              <w:right w:val="nil"/>
            </w:tcBorders>
            <w:vAlign w:val="bottom"/>
          </w:tcPr>
          <w:p w:rsidR="002D1295" w:rsidRPr="003005B8" w:rsidRDefault="002D1295" w:rsidP="009E30DE">
            <w:pPr>
              <w:overflowPunct w:val="0"/>
              <w:autoSpaceDE w:val="0"/>
              <w:autoSpaceDN w:val="0"/>
              <w:adjustRightInd w:val="0"/>
              <w:jc w:val="center"/>
              <w:textAlignment w:val="baseline"/>
            </w:pPr>
          </w:p>
        </w:tc>
      </w:tr>
      <w:tr w:rsidR="002D1295" w:rsidRPr="00927C27" w:rsidTr="009E30DE">
        <w:tc>
          <w:tcPr>
            <w:tcW w:w="170" w:type="dxa"/>
            <w:tcBorders>
              <w:top w:val="nil"/>
              <w:left w:val="nil"/>
              <w:bottom w:val="nil"/>
              <w:right w:val="nil"/>
            </w:tcBorders>
          </w:tcPr>
          <w:p w:rsidR="002D1295" w:rsidRPr="003005B8" w:rsidRDefault="002D1295" w:rsidP="009E30DE">
            <w:pPr>
              <w:overflowPunct w:val="0"/>
              <w:autoSpaceDE w:val="0"/>
              <w:autoSpaceDN w:val="0"/>
              <w:adjustRightInd w:val="0"/>
              <w:textAlignment w:val="baseline"/>
            </w:pPr>
          </w:p>
        </w:tc>
        <w:tc>
          <w:tcPr>
            <w:tcW w:w="425" w:type="dxa"/>
            <w:tcBorders>
              <w:top w:val="nil"/>
              <w:left w:val="nil"/>
              <w:bottom w:val="nil"/>
              <w:right w:val="nil"/>
            </w:tcBorders>
          </w:tcPr>
          <w:p w:rsidR="002D1295" w:rsidRPr="003005B8" w:rsidRDefault="002D1295" w:rsidP="009E30DE">
            <w:pPr>
              <w:overflowPunct w:val="0"/>
              <w:autoSpaceDE w:val="0"/>
              <w:autoSpaceDN w:val="0"/>
              <w:adjustRightInd w:val="0"/>
              <w:jc w:val="center"/>
              <w:textAlignment w:val="baseline"/>
            </w:pPr>
          </w:p>
        </w:tc>
        <w:tc>
          <w:tcPr>
            <w:tcW w:w="284" w:type="dxa"/>
            <w:tcBorders>
              <w:top w:val="nil"/>
              <w:left w:val="nil"/>
              <w:bottom w:val="nil"/>
              <w:right w:val="nil"/>
            </w:tcBorders>
          </w:tcPr>
          <w:p w:rsidR="002D1295" w:rsidRPr="003005B8" w:rsidRDefault="002D1295" w:rsidP="009E30DE">
            <w:pPr>
              <w:overflowPunct w:val="0"/>
              <w:autoSpaceDE w:val="0"/>
              <w:autoSpaceDN w:val="0"/>
              <w:adjustRightInd w:val="0"/>
              <w:textAlignment w:val="baseline"/>
            </w:pPr>
          </w:p>
        </w:tc>
        <w:tc>
          <w:tcPr>
            <w:tcW w:w="1984" w:type="dxa"/>
            <w:tcBorders>
              <w:top w:val="nil"/>
              <w:left w:val="nil"/>
              <w:bottom w:val="nil"/>
              <w:right w:val="nil"/>
            </w:tcBorders>
          </w:tcPr>
          <w:p w:rsidR="002D1295" w:rsidRPr="003005B8" w:rsidRDefault="002D1295" w:rsidP="009E30DE">
            <w:pPr>
              <w:overflowPunct w:val="0"/>
              <w:autoSpaceDE w:val="0"/>
              <w:autoSpaceDN w:val="0"/>
              <w:adjustRightInd w:val="0"/>
              <w:jc w:val="center"/>
              <w:textAlignment w:val="baseline"/>
            </w:pPr>
          </w:p>
        </w:tc>
        <w:tc>
          <w:tcPr>
            <w:tcW w:w="426" w:type="dxa"/>
            <w:tcBorders>
              <w:top w:val="nil"/>
              <w:left w:val="nil"/>
              <w:bottom w:val="nil"/>
              <w:right w:val="nil"/>
            </w:tcBorders>
          </w:tcPr>
          <w:p w:rsidR="002D1295" w:rsidRPr="003005B8" w:rsidRDefault="002D1295" w:rsidP="009E30DE">
            <w:pPr>
              <w:overflowPunct w:val="0"/>
              <w:autoSpaceDE w:val="0"/>
              <w:autoSpaceDN w:val="0"/>
              <w:adjustRightInd w:val="0"/>
              <w:jc w:val="right"/>
              <w:textAlignment w:val="baseline"/>
            </w:pPr>
          </w:p>
        </w:tc>
        <w:tc>
          <w:tcPr>
            <w:tcW w:w="317" w:type="dxa"/>
            <w:tcBorders>
              <w:top w:val="nil"/>
              <w:left w:val="nil"/>
              <w:bottom w:val="nil"/>
              <w:right w:val="nil"/>
            </w:tcBorders>
          </w:tcPr>
          <w:p w:rsidR="002D1295" w:rsidRPr="003005B8" w:rsidRDefault="002D1295" w:rsidP="009E30DE">
            <w:pPr>
              <w:overflowPunct w:val="0"/>
              <w:autoSpaceDE w:val="0"/>
              <w:autoSpaceDN w:val="0"/>
              <w:adjustRightInd w:val="0"/>
              <w:textAlignment w:val="baseline"/>
            </w:pPr>
          </w:p>
        </w:tc>
        <w:tc>
          <w:tcPr>
            <w:tcW w:w="675" w:type="dxa"/>
            <w:tcBorders>
              <w:top w:val="nil"/>
              <w:left w:val="nil"/>
              <w:bottom w:val="nil"/>
              <w:right w:val="nil"/>
            </w:tcBorders>
          </w:tcPr>
          <w:p w:rsidR="002D1295" w:rsidRPr="003005B8" w:rsidRDefault="002D1295" w:rsidP="009E30DE">
            <w:pPr>
              <w:tabs>
                <w:tab w:val="left" w:pos="3270"/>
              </w:tabs>
              <w:overflowPunct w:val="0"/>
              <w:autoSpaceDE w:val="0"/>
              <w:autoSpaceDN w:val="0"/>
              <w:adjustRightInd w:val="0"/>
              <w:textAlignment w:val="baseline"/>
            </w:pPr>
          </w:p>
        </w:tc>
        <w:tc>
          <w:tcPr>
            <w:tcW w:w="5953" w:type="dxa"/>
            <w:gridSpan w:val="2"/>
            <w:tcBorders>
              <w:top w:val="nil"/>
              <w:left w:val="nil"/>
              <w:bottom w:val="nil"/>
              <w:right w:val="nil"/>
            </w:tcBorders>
          </w:tcPr>
          <w:p w:rsidR="002D1295" w:rsidRPr="003005B8" w:rsidRDefault="002D1295" w:rsidP="009E30DE">
            <w:pPr>
              <w:overflowPunct w:val="0"/>
              <w:autoSpaceDE w:val="0"/>
              <w:autoSpaceDN w:val="0"/>
              <w:adjustRightInd w:val="0"/>
              <w:jc w:val="center"/>
              <w:textAlignment w:val="baseline"/>
            </w:pPr>
            <w:r w:rsidRPr="003005B8">
              <w:t>(подпись, фамилия работника кадровой службы)</w:t>
            </w:r>
          </w:p>
        </w:tc>
      </w:tr>
    </w:tbl>
    <w:p w:rsidR="002D1295" w:rsidRPr="003005B8" w:rsidRDefault="002D1295" w:rsidP="002D1295">
      <w:pPr>
        <w:overflowPunct w:val="0"/>
        <w:autoSpaceDE w:val="0"/>
        <w:autoSpaceDN w:val="0"/>
        <w:adjustRightInd w:val="0"/>
        <w:textAlignment w:val="baseline"/>
      </w:pPr>
    </w:p>
    <w:p w:rsidR="002D1295" w:rsidRPr="003005B8" w:rsidRDefault="002D1295" w:rsidP="002D1295">
      <w:pPr>
        <w:overflowPunct w:val="0"/>
        <w:autoSpaceDE w:val="0"/>
        <w:autoSpaceDN w:val="0"/>
        <w:adjustRightInd w:val="0"/>
        <w:textAlignment w:val="baseline"/>
      </w:pPr>
    </w:p>
    <w:p w:rsidR="002D1295" w:rsidRPr="00927C27" w:rsidRDefault="002D1295" w:rsidP="002D1295">
      <w:pPr>
        <w:ind w:left="-709"/>
        <w:jc w:val="both"/>
      </w:pPr>
    </w:p>
    <w:p w:rsidR="002D1295" w:rsidRPr="00927C27" w:rsidRDefault="002D1295" w:rsidP="002D1295">
      <w:pPr>
        <w:ind w:firstLine="708"/>
        <w:jc w:val="both"/>
      </w:pPr>
    </w:p>
    <w:p w:rsidR="002D1295" w:rsidRDefault="002D1295" w:rsidP="002D1295">
      <w:pPr>
        <w:widowControl w:val="0"/>
        <w:autoSpaceDE w:val="0"/>
        <w:autoSpaceDN w:val="0"/>
        <w:adjustRightInd w:val="0"/>
        <w:jc w:val="right"/>
        <w:outlineLvl w:val="0"/>
        <w:rPr>
          <w:rFonts w:cs="Calibri"/>
        </w:rPr>
      </w:pPr>
    </w:p>
    <w:p w:rsidR="002D1295" w:rsidRDefault="002D1295" w:rsidP="002D1295">
      <w:pPr>
        <w:widowControl w:val="0"/>
        <w:autoSpaceDE w:val="0"/>
        <w:autoSpaceDN w:val="0"/>
        <w:adjustRightInd w:val="0"/>
        <w:jc w:val="right"/>
        <w:outlineLvl w:val="0"/>
        <w:rPr>
          <w:rFonts w:cs="Calibri"/>
        </w:rPr>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8E37A5">
      <w:pPr>
        <w:spacing w:before="240" w:after="120" w:line="276" w:lineRule="auto"/>
      </w:pPr>
    </w:p>
    <w:p w:rsidR="002D1295" w:rsidRDefault="002D1295" w:rsidP="008E37A5">
      <w:pPr>
        <w:spacing w:before="240" w:after="120" w:line="276" w:lineRule="auto"/>
      </w:pPr>
    </w:p>
    <w:p w:rsidR="002D1295" w:rsidRDefault="002D1295" w:rsidP="008E37A5">
      <w:pPr>
        <w:spacing w:before="240" w:after="120" w:line="276" w:lineRule="auto"/>
      </w:pPr>
    </w:p>
    <w:p w:rsidR="002D1295" w:rsidRDefault="002D1295" w:rsidP="008E37A5">
      <w:pPr>
        <w:spacing w:before="240" w:after="120" w:line="276" w:lineRule="auto"/>
      </w:pPr>
    </w:p>
    <w:p w:rsidR="002D1295" w:rsidRDefault="002D1295" w:rsidP="008E37A5">
      <w:pPr>
        <w:spacing w:before="240" w:after="120" w:line="276" w:lineRule="auto"/>
      </w:pPr>
    </w:p>
    <w:p w:rsidR="002D1295" w:rsidRDefault="002D1295" w:rsidP="008E37A5">
      <w:pPr>
        <w:spacing w:before="240" w:after="120" w:line="276" w:lineRule="auto"/>
      </w:pPr>
    </w:p>
    <w:p w:rsidR="002D1295" w:rsidRDefault="002D1295" w:rsidP="008E37A5">
      <w:pPr>
        <w:spacing w:before="240" w:after="120" w:line="276" w:lineRule="auto"/>
      </w:pPr>
    </w:p>
    <w:p w:rsidR="002D1295" w:rsidRDefault="002D1295" w:rsidP="008E37A5">
      <w:pPr>
        <w:spacing w:before="240" w:after="120" w:line="276" w:lineRule="auto"/>
      </w:pPr>
    </w:p>
    <w:p w:rsidR="002D1295" w:rsidRDefault="002D1295" w:rsidP="008E37A5">
      <w:pPr>
        <w:spacing w:before="240" w:after="120" w:line="276" w:lineRule="auto"/>
      </w:pPr>
    </w:p>
    <w:p w:rsidR="002D1295" w:rsidRDefault="002D1295" w:rsidP="008E37A5">
      <w:pPr>
        <w:spacing w:before="240" w:after="120" w:line="276" w:lineRule="auto"/>
      </w:pPr>
    </w:p>
    <w:p w:rsidR="002D1295" w:rsidRDefault="002D1295" w:rsidP="008E37A5">
      <w:pPr>
        <w:spacing w:before="240" w:after="120" w:line="276" w:lineRule="auto"/>
      </w:pPr>
    </w:p>
    <w:p w:rsidR="002D1295" w:rsidRDefault="002D1295" w:rsidP="008E37A5">
      <w:pPr>
        <w:spacing w:before="240" w:after="120" w:line="276" w:lineRule="auto"/>
      </w:pPr>
    </w:p>
    <w:p w:rsidR="002D1295" w:rsidRDefault="002D1295" w:rsidP="008E37A5">
      <w:pPr>
        <w:spacing w:before="240" w:after="120" w:line="276" w:lineRule="auto"/>
      </w:pPr>
    </w:p>
    <w:p w:rsidR="002D1295" w:rsidRDefault="002D1295" w:rsidP="008E37A5">
      <w:pPr>
        <w:spacing w:before="240" w:after="120" w:line="276" w:lineRule="auto"/>
      </w:pPr>
    </w:p>
    <w:p w:rsidR="002D1295" w:rsidRPr="00CE24FC" w:rsidRDefault="002D1295" w:rsidP="008E37A5">
      <w:pPr>
        <w:spacing w:before="240" w:after="120" w:line="276" w:lineRule="auto"/>
      </w:pPr>
    </w:p>
    <w:sectPr w:rsidR="002D1295" w:rsidRPr="00CE24FC" w:rsidSect="00D56517">
      <w:headerReference w:type="default"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3CC8" w:rsidRDefault="00A83CC8">
      <w:r>
        <w:separator/>
      </w:r>
    </w:p>
  </w:endnote>
  <w:endnote w:type="continuationSeparator" w:id="0">
    <w:p w:rsidR="00A83CC8" w:rsidRDefault="00A83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3085" w:rsidRDefault="00A83CC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3CC8" w:rsidRDefault="00A83CC8">
      <w:r>
        <w:separator/>
      </w:r>
    </w:p>
  </w:footnote>
  <w:footnote w:type="continuationSeparator" w:id="0">
    <w:p w:rsidR="00A83CC8" w:rsidRDefault="00A83C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3085" w:rsidRDefault="00D56517">
    <w:pPr>
      <w:pStyle w:val="a3"/>
      <w:jc w:val="center"/>
    </w:pPr>
    <w:r>
      <w:fldChar w:fldCharType="begin"/>
    </w:r>
    <w:r w:rsidR="008E37A5">
      <w:instrText>PAGE   \* MERGEFORMAT</w:instrText>
    </w:r>
    <w:r>
      <w:fldChar w:fldCharType="separate"/>
    </w:r>
    <w:r w:rsidR="007C38E2">
      <w:rPr>
        <w:noProof/>
      </w:rPr>
      <w:t>15</w:t>
    </w:r>
    <w:r>
      <w:fldChar w:fldCharType="end"/>
    </w:r>
  </w:p>
  <w:p w:rsidR="00E03085" w:rsidRDefault="00A83CC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6B538A"/>
    <w:multiLevelType w:val="hybridMultilevel"/>
    <w:tmpl w:val="54605346"/>
    <w:lvl w:ilvl="0" w:tplc="5E6E1246">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 w15:restartNumberingAfterBreak="0">
    <w:nsid w:val="25FB4F2F"/>
    <w:multiLevelType w:val="hybridMultilevel"/>
    <w:tmpl w:val="1F5421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1DE5154"/>
    <w:multiLevelType w:val="hybridMultilevel"/>
    <w:tmpl w:val="6F2C8036"/>
    <w:lvl w:ilvl="0" w:tplc="37F87FC6">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3" w15:restartNumberingAfterBreak="0">
    <w:nsid w:val="35B050BA"/>
    <w:multiLevelType w:val="hybridMultilevel"/>
    <w:tmpl w:val="7098053C"/>
    <w:lvl w:ilvl="0" w:tplc="0419000F">
      <w:start w:val="1"/>
      <w:numFmt w:val="decimal"/>
      <w:lvlText w:val="%1."/>
      <w:lvlJc w:val="left"/>
      <w:pPr>
        <w:ind w:left="870" w:hanging="5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F5C7B95"/>
    <w:multiLevelType w:val="hybridMultilevel"/>
    <w:tmpl w:val="F26EEBB0"/>
    <w:lvl w:ilvl="0" w:tplc="2CE6FA8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15:restartNumberingAfterBreak="0">
    <w:nsid w:val="3F6D0342"/>
    <w:multiLevelType w:val="multilevel"/>
    <w:tmpl w:val="38126E3C"/>
    <w:lvl w:ilvl="0">
      <w:start w:val="1"/>
      <w:numFmt w:val="decimal"/>
      <w:lvlText w:val="%1."/>
      <w:lvlJc w:val="left"/>
      <w:pPr>
        <w:ind w:left="720" w:hanging="360"/>
      </w:pPr>
      <w:rPr>
        <w:rFonts w:cs="Times New Roman" w:hint="default"/>
      </w:rPr>
    </w:lvl>
    <w:lvl w:ilvl="1">
      <w:start w:val="1"/>
      <w:numFmt w:val="decimal"/>
      <w:isLgl/>
      <w:lvlText w:val="%1.%2."/>
      <w:lvlJc w:val="left"/>
      <w:pPr>
        <w:ind w:left="2058" w:hanging="1350"/>
      </w:pPr>
      <w:rPr>
        <w:rFonts w:cs="Times New Roman" w:hint="default"/>
        <w:b w:val="0"/>
        <w:i w:val="0"/>
        <w:u w:val="none"/>
      </w:rPr>
    </w:lvl>
    <w:lvl w:ilvl="2">
      <w:start w:val="1"/>
      <w:numFmt w:val="decimal"/>
      <w:isLgl/>
      <w:lvlText w:val="%1.%2.%3."/>
      <w:lvlJc w:val="left"/>
      <w:pPr>
        <w:ind w:left="2406" w:hanging="1350"/>
      </w:pPr>
      <w:rPr>
        <w:rFonts w:cs="Times New Roman" w:hint="default"/>
        <w:b w:val="0"/>
        <w:i w:val="0"/>
        <w:u w:val="none"/>
      </w:rPr>
    </w:lvl>
    <w:lvl w:ilvl="3">
      <w:start w:val="1"/>
      <w:numFmt w:val="decimal"/>
      <w:isLgl/>
      <w:lvlText w:val="%1.%2.%3.%4."/>
      <w:lvlJc w:val="left"/>
      <w:pPr>
        <w:ind w:left="2754" w:hanging="1350"/>
      </w:pPr>
      <w:rPr>
        <w:rFonts w:cs="Times New Roman" w:hint="default"/>
        <w:b w:val="0"/>
        <w:i w:val="0"/>
        <w:u w:val="none"/>
      </w:rPr>
    </w:lvl>
    <w:lvl w:ilvl="4">
      <w:start w:val="1"/>
      <w:numFmt w:val="decimal"/>
      <w:isLgl/>
      <w:lvlText w:val="%1.%2.%3.%4.%5."/>
      <w:lvlJc w:val="left"/>
      <w:pPr>
        <w:ind w:left="3102" w:hanging="1350"/>
      </w:pPr>
      <w:rPr>
        <w:rFonts w:cs="Times New Roman" w:hint="default"/>
        <w:b w:val="0"/>
        <w:i w:val="0"/>
        <w:u w:val="none"/>
      </w:rPr>
    </w:lvl>
    <w:lvl w:ilvl="5">
      <w:start w:val="1"/>
      <w:numFmt w:val="decimal"/>
      <w:isLgl/>
      <w:lvlText w:val="%1.%2.%3.%4.%5.%6."/>
      <w:lvlJc w:val="left"/>
      <w:pPr>
        <w:ind w:left="3540" w:hanging="1440"/>
      </w:pPr>
      <w:rPr>
        <w:rFonts w:cs="Times New Roman" w:hint="default"/>
        <w:b w:val="0"/>
        <w:i w:val="0"/>
        <w:u w:val="none"/>
      </w:rPr>
    </w:lvl>
    <w:lvl w:ilvl="6">
      <w:start w:val="1"/>
      <w:numFmt w:val="decimal"/>
      <w:isLgl/>
      <w:lvlText w:val="%1.%2.%3.%4.%5.%6.%7."/>
      <w:lvlJc w:val="left"/>
      <w:pPr>
        <w:ind w:left="4248" w:hanging="1800"/>
      </w:pPr>
      <w:rPr>
        <w:rFonts w:cs="Times New Roman" w:hint="default"/>
        <w:b w:val="0"/>
        <w:i w:val="0"/>
        <w:u w:val="none"/>
      </w:rPr>
    </w:lvl>
    <w:lvl w:ilvl="7">
      <w:start w:val="1"/>
      <w:numFmt w:val="decimal"/>
      <w:isLgl/>
      <w:lvlText w:val="%1.%2.%3.%4.%5.%6.%7.%8."/>
      <w:lvlJc w:val="left"/>
      <w:pPr>
        <w:ind w:left="4596" w:hanging="1800"/>
      </w:pPr>
      <w:rPr>
        <w:rFonts w:cs="Times New Roman" w:hint="default"/>
        <w:b w:val="0"/>
        <w:i w:val="0"/>
        <w:u w:val="none"/>
      </w:rPr>
    </w:lvl>
    <w:lvl w:ilvl="8">
      <w:start w:val="1"/>
      <w:numFmt w:val="decimal"/>
      <w:isLgl/>
      <w:lvlText w:val="%1.%2.%3.%4.%5.%6.%7.%8.%9."/>
      <w:lvlJc w:val="left"/>
      <w:pPr>
        <w:ind w:left="5304" w:hanging="2160"/>
      </w:pPr>
      <w:rPr>
        <w:rFonts w:cs="Times New Roman" w:hint="default"/>
        <w:b w:val="0"/>
        <w:i w:val="0"/>
        <w:u w:val="none"/>
      </w:rPr>
    </w:lvl>
  </w:abstractNum>
  <w:abstractNum w:abstractNumId="6" w15:restartNumberingAfterBreak="0">
    <w:nsid w:val="472F2108"/>
    <w:multiLevelType w:val="hybridMultilevel"/>
    <w:tmpl w:val="EE12BC48"/>
    <w:lvl w:ilvl="0" w:tplc="FFFFFFFF">
      <w:start w:val="1"/>
      <w:numFmt w:val="decimal"/>
      <w:lvlText w:val="%1."/>
      <w:lvlJc w:val="left"/>
      <w:pPr>
        <w:ind w:left="814" w:hanging="360"/>
      </w:pPr>
      <w:rPr>
        <w:b/>
      </w:rPr>
    </w:lvl>
    <w:lvl w:ilvl="1" w:tplc="FFFFFFFF" w:tentative="1">
      <w:start w:val="1"/>
      <w:numFmt w:val="lowerLetter"/>
      <w:lvlText w:val="%2."/>
      <w:lvlJc w:val="left"/>
      <w:pPr>
        <w:ind w:left="1534" w:hanging="360"/>
      </w:pPr>
    </w:lvl>
    <w:lvl w:ilvl="2" w:tplc="FFFFFFFF" w:tentative="1">
      <w:start w:val="1"/>
      <w:numFmt w:val="lowerRoman"/>
      <w:lvlText w:val="%3."/>
      <w:lvlJc w:val="right"/>
      <w:pPr>
        <w:ind w:left="2254" w:hanging="180"/>
      </w:pPr>
    </w:lvl>
    <w:lvl w:ilvl="3" w:tplc="FFFFFFFF" w:tentative="1">
      <w:start w:val="1"/>
      <w:numFmt w:val="decimal"/>
      <w:lvlText w:val="%4."/>
      <w:lvlJc w:val="left"/>
      <w:pPr>
        <w:ind w:left="2974" w:hanging="360"/>
      </w:pPr>
    </w:lvl>
    <w:lvl w:ilvl="4" w:tplc="FFFFFFFF" w:tentative="1">
      <w:start w:val="1"/>
      <w:numFmt w:val="lowerLetter"/>
      <w:lvlText w:val="%5."/>
      <w:lvlJc w:val="left"/>
      <w:pPr>
        <w:ind w:left="3694" w:hanging="360"/>
      </w:pPr>
    </w:lvl>
    <w:lvl w:ilvl="5" w:tplc="FFFFFFFF" w:tentative="1">
      <w:start w:val="1"/>
      <w:numFmt w:val="lowerRoman"/>
      <w:lvlText w:val="%6."/>
      <w:lvlJc w:val="right"/>
      <w:pPr>
        <w:ind w:left="4414" w:hanging="180"/>
      </w:pPr>
    </w:lvl>
    <w:lvl w:ilvl="6" w:tplc="FFFFFFFF" w:tentative="1">
      <w:start w:val="1"/>
      <w:numFmt w:val="decimal"/>
      <w:lvlText w:val="%7."/>
      <w:lvlJc w:val="left"/>
      <w:pPr>
        <w:ind w:left="5134" w:hanging="360"/>
      </w:pPr>
    </w:lvl>
    <w:lvl w:ilvl="7" w:tplc="FFFFFFFF" w:tentative="1">
      <w:start w:val="1"/>
      <w:numFmt w:val="lowerLetter"/>
      <w:lvlText w:val="%8."/>
      <w:lvlJc w:val="left"/>
      <w:pPr>
        <w:ind w:left="5854" w:hanging="360"/>
      </w:pPr>
    </w:lvl>
    <w:lvl w:ilvl="8" w:tplc="FFFFFFFF" w:tentative="1">
      <w:start w:val="1"/>
      <w:numFmt w:val="lowerRoman"/>
      <w:lvlText w:val="%9."/>
      <w:lvlJc w:val="right"/>
      <w:pPr>
        <w:ind w:left="6574" w:hanging="180"/>
      </w:pPr>
    </w:lvl>
  </w:abstractNum>
  <w:abstractNum w:abstractNumId="7" w15:restartNumberingAfterBreak="0">
    <w:nsid w:val="49C41E96"/>
    <w:multiLevelType w:val="multilevel"/>
    <w:tmpl w:val="38126E3C"/>
    <w:lvl w:ilvl="0">
      <w:start w:val="1"/>
      <w:numFmt w:val="decimal"/>
      <w:lvlText w:val="%1."/>
      <w:lvlJc w:val="left"/>
      <w:pPr>
        <w:ind w:left="720" w:hanging="360"/>
      </w:pPr>
      <w:rPr>
        <w:rFonts w:cs="Times New Roman" w:hint="default"/>
      </w:rPr>
    </w:lvl>
    <w:lvl w:ilvl="1">
      <w:start w:val="1"/>
      <w:numFmt w:val="decimal"/>
      <w:isLgl/>
      <w:lvlText w:val="%1.%2."/>
      <w:lvlJc w:val="left"/>
      <w:pPr>
        <w:ind w:left="2058" w:hanging="1350"/>
      </w:pPr>
      <w:rPr>
        <w:rFonts w:cs="Times New Roman" w:hint="default"/>
        <w:b w:val="0"/>
        <w:i w:val="0"/>
        <w:u w:val="none"/>
      </w:rPr>
    </w:lvl>
    <w:lvl w:ilvl="2">
      <w:start w:val="1"/>
      <w:numFmt w:val="decimal"/>
      <w:isLgl/>
      <w:lvlText w:val="%1.%2.%3."/>
      <w:lvlJc w:val="left"/>
      <w:pPr>
        <w:ind w:left="2406" w:hanging="1350"/>
      </w:pPr>
      <w:rPr>
        <w:rFonts w:cs="Times New Roman" w:hint="default"/>
        <w:b w:val="0"/>
        <w:i w:val="0"/>
        <w:u w:val="none"/>
      </w:rPr>
    </w:lvl>
    <w:lvl w:ilvl="3">
      <w:start w:val="1"/>
      <w:numFmt w:val="decimal"/>
      <w:isLgl/>
      <w:lvlText w:val="%1.%2.%3.%4."/>
      <w:lvlJc w:val="left"/>
      <w:pPr>
        <w:ind w:left="2754" w:hanging="1350"/>
      </w:pPr>
      <w:rPr>
        <w:rFonts w:cs="Times New Roman" w:hint="default"/>
        <w:b w:val="0"/>
        <w:i w:val="0"/>
        <w:u w:val="none"/>
      </w:rPr>
    </w:lvl>
    <w:lvl w:ilvl="4">
      <w:start w:val="1"/>
      <w:numFmt w:val="decimal"/>
      <w:isLgl/>
      <w:lvlText w:val="%1.%2.%3.%4.%5."/>
      <w:lvlJc w:val="left"/>
      <w:pPr>
        <w:ind w:left="3102" w:hanging="1350"/>
      </w:pPr>
      <w:rPr>
        <w:rFonts w:cs="Times New Roman" w:hint="default"/>
        <w:b w:val="0"/>
        <w:i w:val="0"/>
        <w:u w:val="none"/>
      </w:rPr>
    </w:lvl>
    <w:lvl w:ilvl="5">
      <w:start w:val="1"/>
      <w:numFmt w:val="decimal"/>
      <w:isLgl/>
      <w:lvlText w:val="%1.%2.%3.%4.%5.%6."/>
      <w:lvlJc w:val="left"/>
      <w:pPr>
        <w:ind w:left="3540" w:hanging="1440"/>
      </w:pPr>
      <w:rPr>
        <w:rFonts w:cs="Times New Roman" w:hint="default"/>
        <w:b w:val="0"/>
        <w:i w:val="0"/>
        <w:u w:val="none"/>
      </w:rPr>
    </w:lvl>
    <w:lvl w:ilvl="6">
      <w:start w:val="1"/>
      <w:numFmt w:val="decimal"/>
      <w:isLgl/>
      <w:lvlText w:val="%1.%2.%3.%4.%5.%6.%7."/>
      <w:lvlJc w:val="left"/>
      <w:pPr>
        <w:ind w:left="4248" w:hanging="1800"/>
      </w:pPr>
      <w:rPr>
        <w:rFonts w:cs="Times New Roman" w:hint="default"/>
        <w:b w:val="0"/>
        <w:i w:val="0"/>
        <w:u w:val="none"/>
      </w:rPr>
    </w:lvl>
    <w:lvl w:ilvl="7">
      <w:start w:val="1"/>
      <w:numFmt w:val="decimal"/>
      <w:isLgl/>
      <w:lvlText w:val="%1.%2.%3.%4.%5.%6.%7.%8."/>
      <w:lvlJc w:val="left"/>
      <w:pPr>
        <w:ind w:left="4596" w:hanging="1800"/>
      </w:pPr>
      <w:rPr>
        <w:rFonts w:cs="Times New Roman" w:hint="default"/>
        <w:b w:val="0"/>
        <w:i w:val="0"/>
        <w:u w:val="none"/>
      </w:rPr>
    </w:lvl>
    <w:lvl w:ilvl="8">
      <w:start w:val="1"/>
      <w:numFmt w:val="decimal"/>
      <w:isLgl/>
      <w:lvlText w:val="%1.%2.%3.%4.%5.%6.%7.%8.%9."/>
      <w:lvlJc w:val="left"/>
      <w:pPr>
        <w:ind w:left="5304" w:hanging="2160"/>
      </w:pPr>
      <w:rPr>
        <w:rFonts w:cs="Times New Roman" w:hint="default"/>
        <w:b w:val="0"/>
        <w:i w:val="0"/>
        <w:u w:val="none"/>
      </w:rPr>
    </w:lvl>
  </w:abstractNum>
  <w:abstractNum w:abstractNumId="8" w15:restartNumberingAfterBreak="0">
    <w:nsid w:val="64B07303"/>
    <w:multiLevelType w:val="multilevel"/>
    <w:tmpl w:val="28E2BC20"/>
    <w:lvl w:ilvl="0">
      <w:start w:val="1"/>
      <w:numFmt w:val="decimal"/>
      <w:lvlText w:val="%1."/>
      <w:lvlJc w:val="left"/>
      <w:pPr>
        <w:ind w:left="720" w:hanging="360"/>
      </w:pPr>
      <w:rPr>
        <w:rFonts w:cs="Times New Roman" w:hint="default"/>
      </w:rPr>
    </w:lvl>
    <w:lvl w:ilvl="1">
      <w:start w:val="1"/>
      <w:numFmt w:val="decimal"/>
      <w:isLgl/>
      <w:lvlText w:val="%1.%2."/>
      <w:lvlJc w:val="left"/>
      <w:pPr>
        <w:ind w:left="2058" w:hanging="1350"/>
      </w:pPr>
      <w:rPr>
        <w:rFonts w:ascii="Times New Roman" w:hAnsi="Times New Roman" w:cs="Times New Roman" w:hint="default"/>
        <w:b w:val="0"/>
        <w:i w:val="0"/>
        <w:sz w:val="28"/>
        <w:szCs w:val="28"/>
        <w:u w:val="none"/>
      </w:rPr>
    </w:lvl>
    <w:lvl w:ilvl="2">
      <w:start w:val="1"/>
      <w:numFmt w:val="decimal"/>
      <w:isLgl/>
      <w:lvlText w:val="%1.%2.%3."/>
      <w:lvlJc w:val="left"/>
      <w:pPr>
        <w:ind w:left="2201" w:hanging="1350"/>
      </w:pPr>
      <w:rPr>
        <w:rFonts w:cs="Times New Roman" w:hint="default"/>
        <w:b w:val="0"/>
        <w:i w:val="0"/>
        <w:u w:val="none"/>
      </w:rPr>
    </w:lvl>
    <w:lvl w:ilvl="3">
      <w:start w:val="1"/>
      <w:numFmt w:val="decimal"/>
      <w:isLgl/>
      <w:lvlText w:val="%1.%2.%3.%4."/>
      <w:lvlJc w:val="left"/>
      <w:pPr>
        <w:ind w:left="2754" w:hanging="1350"/>
      </w:pPr>
      <w:rPr>
        <w:rFonts w:cs="Times New Roman" w:hint="default"/>
        <w:b w:val="0"/>
        <w:i w:val="0"/>
        <w:u w:val="none"/>
      </w:rPr>
    </w:lvl>
    <w:lvl w:ilvl="4">
      <w:start w:val="1"/>
      <w:numFmt w:val="decimal"/>
      <w:isLgl/>
      <w:lvlText w:val="%1.%2.%3.%4.%5."/>
      <w:lvlJc w:val="left"/>
      <w:pPr>
        <w:ind w:left="3102" w:hanging="1350"/>
      </w:pPr>
      <w:rPr>
        <w:rFonts w:cs="Times New Roman" w:hint="default"/>
        <w:b w:val="0"/>
        <w:i w:val="0"/>
        <w:u w:val="none"/>
      </w:rPr>
    </w:lvl>
    <w:lvl w:ilvl="5">
      <w:start w:val="1"/>
      <w:numFmt w:val="decimal"/>
      <w:isLgl/>
      <w:lvlText w:val="%1.%2.%3.%4.%5.%6."/>
      <w:lvlJc w:val="left"/>
      <w:pPr>
        <w:ind w:left="3540" w:hanging="1440"/>
      </w:pPr>
      <w:rPr>
        <w:rFonts w:cs="Times New Roman" w:hint="default"/>
        <w:b w:val="0"/>
        <w:i w:val="0"/>
        <w:u w:val="none"/>
      </w:rPr>
    </w:lvl>
    <w:lvl w:ilvl="6">
      <w:start w:val="1"/>
      <w:numFmt w:val="decimal"/>
      <w:isLgl/>
      <w:lvlText w:val="%1.%2.%3.%4.%5.%6.%7."/>
      <w:lvlJc w:val="left"/>
      <w:pPr>
        <w:ind w:left="4248" w:hanging="1800"/>
      </w:pPr>
      <w:rPr>
        <w:rFonts w:cs="Times New Roman" w:hint="default"/>
        <w:b w:val="0"/>
        <w:i w:val="0"/>
        <w:u w:val="none"/>
      </w:rPr>
    </w:lvl>
    <w:lvl w:ilvl="7">
      <w:start w:val="1"/>
      <w:numFmt w:val="decimal"/>
      <w:isLgl/>
      <w:lvlText w:val="%1.%2.%3.%4.%5.%6.%7.%8."/>
      <w:lvlJc w:val="left"/>
      <w:pPr>
        <w:ind w:left="4596" w:hanging="1800"/>
      </w:pPr>
      <w:rPr>
        <w:rFonts w:cs="Times New Roman" w:hint="default"/>
        <w:b w:val="0"/>
        <w:i w:val="0"/>
        <w:u w:val="none"/>
      </w:rPr>
    </w:lvl>
    <w:lvl w:ilvl="8">
      <w:start w:val="1"/>
      <w:numFmt w:val="decimal"/>
      <w:isLgl/>
      <w:lvlText w:val="%1.%2.%3.%4.%5.%6.%7.%8.%9."/>
      <w:lvlJc w:val="left"/>
      <w:pPr>
        <w:ind w:left="5304" w:hanging="2160"/>
      </w:pPr>
      <w:rPr>
        <w:rFonts w:cs="Times New Roman" w:hint="default"/>
        <w:b w:val="0"/>
        <w:i w:val="0"/>
        <w:u w:val="none"/>
      </w:rPr>
    </w:lvl>
  </w:abstractNum>
  <w:abstractNum w:abstractNumId="9" w15:restartNumberingAfterBreak="0">
    <w:nsid w:val="698675AD"/>
    <w:multiLevelType w:val="multilevel"/>
    <w:tmpl w:val="58DA1A1E"/>
    <w:lvl w:ilvl="0">
      <w:start w:val="3"/>
      <w:numFmt w:val="decimal"/>
      <w:lvlText w:val="%1."/>
      <w:lvlJc w:val="left"/>
      <w:pPr>
        <w:ind w:left="675" w:hanging="675"/>
      </w:pPr>
      <w:rPr>
        <w:rFonts w:cs="Times New Roman" w:hint="default"/>
      </w:rPr>
    </w:lvl>
    <w:lvl w:ilvl="1">
      <w:start w:val="2"/>
      <w:numFmt w:val="decimal"/>
      <w:lvlText w:val="%1.%2."/>
      <w:lvlJc w:val="left"/>
      <w:pPr>
        <w:ind w:left="1358" w:hanging="720"/>
      </w:pPr>
      <w:rPr>
        <w:rFonts w:cs="Times New Roman" w:hint="default"/>
      </w:rPr>
    </w:lvl>
    <w:lvl w:ilvl="2">
      <w:start w:val="4"/>
      <w:numFmt w:val="decimal"/>
      <w:lvlText w:val="%1.%2.%3."/>
      <w:lvlJc w:val="left"/>
      <w:pPr>
        <w:ind w:left="1996" w:hanging="720"/>
      </w:pPr>
      <w:rPr>
        <w:rFonts w:cs="Times New Roman" w:hint="default"/>
      </w:rPr>
    </w:lvl>
    <w:lvl w:ilvl="3">
      <w:start w:val="1"/>
      <w:numFmt w:val="decimal"/>
      <w:lvlText w:val="%1.%2.%3.%4."/>
      <w:lvlJc w:val="left"/>
      <w:pPr>
        <w:ind w:left="2994" w:hanging="1080"/>
      </w:pPr>
      <w:rPr>
        <w:rFonts w:cs="Times New Roman" w:hint="default"/>
      </w:rPr>
    </w:lvl>
    <w:lvl w:ilvl="4">
      <w:start w:val="1"/>
      <w:numFmt w:val="decimal"/>
      <w:lvlText w:val="%1.%2.%3.%4.%5."/>
      <w:lvlJc w:val="left"/>
      <w:pPr>
        <w:ind w:left="3632" w:hanging="1080"/>
      </w:pPr>
      <w:rPr>
        <w:rFonts w:cs="Times New Roman" w:hint="default"/>
      </w:rPr>
    </w:lvl>
    <w:lvl w:ilvl="5">
      <w:start w:val="1"/>
      <w:numFmt w:val="decimal"/>
      <w:lvlText w:val="%1.%2.%3.%4.%5.%6."/>
      <w:lvlJc w:val="left"/>
      <w:pPr>
        <w:ind w:left="4630" w:hanging="1440"/>
      </w:pPr>
      <w:rPr>
        <w:rFonts w:cs="Times New Roman" w:hint="default"/>
      </w:rPr>
    </w:lvl>
    <w:lvl w:ilvl="6">
      <w:start w:val="1"/>
      <w:numFmt w:val="decimal"/>
      <w:lvlText w:val="%1.%2.%3.%4.%5.%6.%7."/>
      <w:lvlJc w:val="left"/>
      <w:pPr>
        <w:ind w:left="5628" w:hanging="1800"/>
      </w:pPr>
      <w:rPr>
        <w:rFonts w:cs="Times New Roman" w:hint="default"/>
      </w:rPr>
    </w:lvl>
    <w:lvl w:ilvl="7">
      <w:start w:val="1"/>
      <w:numFmt w:val="decimal"/>
      <w:lvlText w:val="%1.%2.%3.%4.%5.%6.%7.%8."/>
      <w:lvlJc w:val="left"/>
      <w:pPr>
        <w:ind w:left="6266" w:hanging="1800"/>
      </w:pPr>
      <w:rPr>
        <w:rFonts w:cs="Times New Roman" w:hint="default"/>
      </w:rPr>
    </w:lvl>
    <w:lvl w:ilvl="8">
      <w:start w:val="1"/>
      <w:numFmt w:val="decimal"/>
      <w:lvlText w:val="%1.%2.%3.%4.%5.%6.%7.%8.%9."/>
      <w:lvlJc w:val="left"/>
      <w:pPr>
        <w:ind w:left="7264" w:hanging="2160"/>
      </w:pPr>
      <w:rPr>
        <w:rFonts w:cs="Times New Roman" w:hint="default"/>
      </w:rPr>
    </w:lvl>
  </w:abstractNum>
  <w:abstractNum w:abstractNumId="10" w15:restartNumberingAfterBreak="0">
    <w:nsid w:val="7F1E0531"/>
    <w:multiLevelType w:val="multilevel"/>
    <w:tmpl w:val="9D0674D8"/>
    <w:lvl w:ilvl="0">
      <w:start w:val="2"/>
      <w:numFmt w:val="decimal"/>
      <w:lvlText w:val="%1."/>
      <w:lvlJc w:val="left"/>
      <w:pPr>
        <w:ind w:left="630" w:hanging="630"/>
      </w:pPr>
      <w:rPr>
        <w:rFonts w:cs="Times New Roman" w:hint="default"/>
      </w:rPr>
    </w:lvl>
    <w:lvl w:ilvl="1">
      <w:start w:val="1"/>
      <w:numFmt w:val="decimal"/>
      <w:lvlText w:val="%1.%2."/>
      <w:lvlJc w:val="left"/>
      <w:pPr>
        <w:ind w:left="1145" w:hanging="720"/>
      </w:pPr>
      <w:rPr>
        <w:rFonts w:cs="Times New Roman" w:hint="default"/>
      </w:rPr>
    </w:lvl>
    <w:lvl w:ilvl="2">
      <w:start w:val="4"/>
      <w:numFmt w:val="decimal"/>
      <w:lvlText w:val="%1.%2.%3."/>
      <w:lvlJc w:val="left"/>
      <w:pPr>
        <w:ind w:left="1570" w:hanging="720"/>
      </w:pPr>
      <w:rPr>
        <w:rFonts w:cs="Times New Roman" w:hint="default"/>
      </w:rPr>
    </w:lvl>
    <w:lvl w:ilvl="3">
      <w:start w:val="1"/>
      <w:numFmt w:val="decimal"/>
      <w:lvlText w:val="%1.%2.%3.%4."/>
      <w:lvlJc w:val="left"/>
      <w:pPr>
        <w:ind w:left="2355" w:hanging="1080"/>
      </w:pPr>
      <w:rPr>
        <w:rFonts w:cs="Times New Roman" w:hint="default"/>
      </w:rPr>
    </w:lvl>
    <w:lvl w:ilvl="4">
      <w:start w:val="1"/>
      <w:numFmt w:val="decimal"/>
      <w:lvlText w:val="%1.%2.%3.%4.%5."/>
      <w:lvlJc w:val="left"/>
      <w:pPr>
        <w:ind w:left="2780" w:hanging="1080"/>
      </w:pPr>
      <w:rPr>
        <w:rFonts w:cs="Times New Roman" w:hint="default"/>
      </w:rPr>
    </w:lvl>
    <w:lvl w:ilvl="5">
      <w:start w:val="1"/>
      <w:numFmt w:val="decimal"/>
      <w:lvlText w:val="%1.%2.%3.%4.%5.%6."/>
      <w:lvlJc w:val="left"/>
      <w:pPr>
        <w:ind w:left="3565" w:hanging="1440"/>
      </w:pPr>
      <w:rPr>
        <w:rFonts w:cs="Times New Roman" w:hint="default"/>
      </w:rPr>
    </w:lvl>
    <w:lvl w:ilvl="6">
      <w:start w:val="1"/>
      <w:numFmt w:val="decimal"/>
      <w:lvlText w:val="%1.%2.%3.%4.%5.%6.%7."/>
      <w:lvlJc w:val="left"/>
      <w:pPr>
        <w:ind w:left="4350" w:hanging="1800"/>
      </w:pPr>
      <w:rPr>
        <w:rFonts w:cs="Times New Roman" w:hint="default"/>
      </w:rPr>
    </w:lvl>
    <w:lvl w:ilvl="7">
      <w:start w:val="1"/>
      <w:numFmt w:val="decimal"/>
      <w:lvlText w:val="%1.%2.%3.%4.%5.%6.%7.%8."/>
      <w:lvlJc w:val="left"/>
      <w:pPr>
        <w:ind w:left="4775" w:hanging="1800"/>
      </w:pPr>
      <w:rPr>
        <w:rFonts w:cs="Times New Roman" w:hint="default"/>
      </w:rPr>
    </w:lvl>
    <w:lvl w:ilvl="8">
      <w:start w:val="1"/>
      <w:numFmt w:val="decimal"/>
      <w:lvlText w:val="%1.%2.%3.%4.%5.%6.%7.%8.%9."/>
      <w:lvlJc w:val="left"/>
      <w:pPr>
        <w:ind w:left="5560" w:hanging="2160"/>
      </w:pPr>
      <w:rPr>
        <w:rFonts w:cs="Times New Roman" w:hint="default"/>
      </w:rPr>
    </w:lvl>
  </w:abstractNum>
  <w:num w:numId="1">
    <w:abstractNumId w:val="6"/>
  </w:num>
  <w:num w:numId="2">
    <w:abstractNumId w:val="1"/>
  </w:num>
  <w:num w:numId="3">
    <w:abstractNumId w:val="3"/>
  </w:num>
  <w:num w:numId="4">
    <w:abstractNumId w:val="2"/>
  </w:num>
  <w:num w:numId="5">
    <w:abstractNumId w:val="7"/>
  </w:num>
  <w:num w:numId="6">
    <w:abstractNumId w:val="0"/>
  </w:num>
  <w:num w:numId="7">
    <w:abstractNumId w:val="8"/>
  </w:num>
  <w:num w:numId="8">
    <w:abstractNumId w:val="10"/>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E37A5"/>
    <w:rsid w:val="00001595"/>
    <w:rsid w:val="0001682F"/>
    <w:rsid w:val="00043800"/>
    <w:rsid w:val="000830A5"/>
    <w:rsid w:val="000A319F"/>
    <w:rsid w:val="000D4CD5"/>
    <w:rsid w:val="000E59C8"/>
    <w:rsid w:val="001B7CBA"/>
    <w:rsid w:val="001C1750"/>
    <w:rsid w:val="001C612A"/>
    <w:rsid w:val="001E13F5"/>
    <w:rsid w:val="00210DAC"/>
    <w:rsid w:val="002B7539"/>
    <w:rsid w:val="002D1295"/>
    <w:rsid w:val="002D7BBE"/>
    <w:rsid w:val="002F7357"/>
    <w:rsid w:val="003378B1"/>
    <w:rsid w:val="00372861"/>
    <w:rsid w:val="00375D93"/>
    <w:rsid w:val="00491F97"/>
    <w:rsid w:val="004C07C9"/>
    <w:rsid w:val="004D5622"/>
    <w:rsid w:val="0050649E"/>
    <w:rsid w:val="00510004"/>
    <w:rsid w:val="00524827"/>
    <w:rsid w:val="005362C6"/>
    <w:rsid w:val="005764E8"/>
    <w:rsid w:val="0058694B"/>
    <w:rsid w:val="005F5A76"/>
    <w:rsid w:val="006A361A"/>
    <w:rsid w:val="006C7727"/>
    <w:rsid w:val="007135FE"/>
    <w:rsid w:val="007860C5"/>
    <w:rsid w:val="007C38E2"/>
    <w:rsid w:val="008176FB"/>
    <w:rsid w:val="008E37A5"/>
    <w:rsid w:val="008F6216"/>
    <w:rsid w:val="00926FB1"/>
    <w:rsid w:val="00995011"/>
    <w:rsid w:val="009B3BDE"/>
    <w:rsid w:val="009C02D9"/>
    <w:rsid w:val="00A07263"/>
    <w:rsid w:val="00A10E9F"/>
    <w:rsid w:val="00A83CC8"/>
    <w:rsid w:val="00AB445C"/>
    <w:rsid w:val="00AB7E10"/>
    <w:rsid w:val="00AF0099"/>
    <w:rsid w:val="00C006EE"/>
    <w:rsid w:val="00C225CE"/>
    <w:rsid w:val="00C36644"/>
    <w:rsid w:val="00CE62DA"/>
    <w:rsid w:val="00D010A0"/>
    <w:rsid w:val="00D42965"/>
    <w:rsid w:val="00D56517"/>
    <w:rsid w:val="00D61A54"/>
    <w:rsid w:val="00D739F3"/>
    <w:rsid w:val="00D930A3"/>
    <w:rsid w:val="00DA4AB3"/>
    <w:rsid w:val="00E20AE4"/>
    <w:rsid w:val="00E33ECE"/>
    <w:rsid w:val="00E53778"/>
    <w:rsid w:val="00E675EE"/>
    <w:rsid w:val="00E91D05"/>
    <w:rsid w:val="00EB59EF"/>
    <w:rsid w:val="00F37A70"/>
    <w:rsid w:val="00F435C1"/>
    <w:rsid w:val="00F97C9B"/>
    <w:rsid w:val="00FD64E9"/>
    <w:rsid w:val="00FE6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A57549-F9AE-4735-9A25-904C3310F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37A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E37A5"/>
    <w:pPr>
      <w:tabs>
        <w:tab w:val="center" w:pos="4677"/>
        <w:tab w:val="right" w:pos="9355"/>
      </w:tabs>
    </w:pPr>
  </w:style>
  <w:style w:type="character" w:customStyle="1" w:styleId="a4">
    <w:name w:val="Верхний колонтитул Знак"/>
    <w:basedOn w:val="a0"/>
    <w:link w:val="a3"/>
    <w:uiPriority w:val="99"/>
    <w:rsid w:val="008E37A5"/>
    <w:rPr>
      <w:rFonts w:ascii="Times New Roman" w:eastAsia="Times New Roman" w:hAnsi="Times New Roman" w:cs="Times New Roman"/>
      <w:sz w:val="20"/>
      <w:szCs w:val="20"/>
      <w:lang w:eastAsia="ru-RU"/>
    </w:rPr>
  </w:style>
  <w:style w:type="paragraph" w:styleId="a5">
    <w:name w:val="footer"/>
    <w:basedOn w:val="a"/>
    <w:link w:val="a6"/>
    <w:uiPriority w:val="99"/>
    <w:rsid w:val="008E37A5"/>
    <w:pPr>
      <w:tabs>
        <w:tab w:val="center" w:pos="4677"/>
        <w:tab w:val="right" w:pos="9355"/>
      </w:tabs>
    </w:pPr>
  </w:style>
  <w:style w:type="character" w:customStyle="1" w:styleId="a6">
    <w:name w:val="Нижний колонтитул Знак"/>
    <w:basedOn w:val="a0"/>
    <w:link w:val="a5"/>
    <w:uiPriority w:val="99"/>
    <w:rsid w:val="008E37A5"/>
    <w:rPr>
      <w:rFonts w:ascii="Times New Roman" w:eastAsia="Times New Roman" w:hAnsi="Times New Roman" w:cs="Times New Roman"/>
      <w:sz w:val="20"/>
      <w:szCs w:val="20"/>
      <w:lang w:eastAsia="ru-RU"/>
    </w:rPr>
  </w:style>
  <w:style w:type="paragraph" w:styleId="a7">
    <w:name w:val="List Paragraph"/>
    <w:basedOn w:val="a"/>
    <w:uiPriority w:val="34"/>
    <w:qFormat/>
    <w:rsid w:val="008E37A5"/>
    <w:pPr>
      <w:ind w:left="720"/>
      <w:contextualSpacing/>
    </w:pPr>
    <w:rPr>
      <w:sz w:val="24"/>
      <w:szCs w:val="24"/>
    </w:rPr>
  </w:style>
  <w:style w:type="paragraph" w:customStyle="1" w:styleId="p5">
    <w:name w:val="p5"/>
    <w:basedOn w:val="a"/>
    <w:rsid w:val="008E37A5"/>
    <w:pPr>
      <w:spacing w:before="100" w:beforeAutospacing="1" w:after="100" w:afterAutospacing="1"/>
    </w:pPr>
    <w:rPr>
      <w:sz w:val="24"/>
      <w:szCs w:val="24"/>
    </w:rPr>
  </w:style>
  <w:style w:type="character" w:customStyle="1" w:styleId="s1">
    <w:name w:val="s1"/>
    <w:rsid w:val="008E37A5"/>
  </w:style>
  <w:style w:type="paragraph" w:styleId="a8">
    <w:name w:val="Body Text"/>
    <w:basedOn w:val="a"/>
    <w:link w:val="a9"/>
    <w:uiPriority w:val="99"/>
    <w:rsid w:val="00DA4AB3"/>
    <w:pPr>
      <w:widowControl w:val="0"/>
      <w:shd w:val="clear" w:color="auto" w:fill="FFFFFF"/>
      <w:autoSpaceDE w:val="0"/>
      <w:autoSpaceDN w:val="0"/>
      <w:adjustRightInd w:val="0"/>
      <w:jc w:val="both"/>
    </w:pPr>
    <w:rPr>
      <w:sz w:val="28"/>
      <w:szCs w:val="34"/>
    </w:rPr>
  </w:style>
  <w:style w:type="character" w:customStyle="1" w:styleId="a9">
    <w:name w:val="Основной текст Знак"/>
    <w:basedOn w:val="a0"/>
    <w:link w:val="a8"/>
    <w:uiPriority w:val="99"/>
    <w:rsid w:val="00DA4AB3"/>
    <w:rPr>
      <w:rFonts w:ascii="Times New Roman" w:eastAsia="Times New Roman" w:hAnsi="Times New Roman" w:cs="Times New Roman"/>
      <w:sz w:val="28"/>
      <w:szCs w:val="34"/>
      <w:shd w:val="clear" w:color="auto" w:fill="FFFFFF"/>
      <w:lang w:eastAsia="ru-RU"/>
    </w:rPr>
  </w:style>
  <w:style w:type="paragraph" w:styleId="aa">
    <w:name w:val="Balloon Text"/>
    <w:basedOn w:val="a"/>
    <w:link w:val="ab"/>
    <w:uiPriority w:val="99"/>
    <w:semiHidden/>
    <w:unhideWhenUsed/>
    <w:rsid w:val="00524827"/>
    <w:rPr>
      <w:rFonts w:ascii="Tahoma" w:hAnsi="Tahoma" w:cs="Tahoma"/>
      <w:sz w:val="16"/>
      <w:szCs w:val="16"/>
    </w:rPr>
  </w:style>
  <w:style w:type="character" w:customStyle="1" w:styleId="ab">
    <w:name w:val="Текст выноски Знак"/>
    <w:basedOn w:val="a0"/>
    <w:link w:val="aa"/>
    <w:uiPriority w:val="99"/>
    <w:semiHidden/>
    <w:rsid w:val="00524827"/>
    <w:rPr>
      <w:rFonts w:ascii="Tahoma" w:eastAsia="Times New Roman" w:hAnsi="Tahoma" w:cs="Tahoma"/>
      <w:sz w:val="16"/>
      <w:szCs w:val="16"/>
      <w:lang w:eastAsia="ru-RU"/>
    </w:rPr>
  </w:style>
  <w:style w:type="paragraph" w:styleId="ac">
    <w:name w:val="No Spacing"/>
    <w:uiPriority w:val="1"/>
    <w:qFormat/>
    <w:rsid w:val="005362C6"/>
    <w:pPr>
      <w:spacing w:after="0" w:line="240" w:lineRule="auto"/>
    </w:pPr>
    <w:rPr>
      <w:rFonts w:eastAsia="Times New Roman" w:cs="Times New Roman"/>
    </w:rPr>
  </w:style>
  <w:style w:type="paragraph" w:customStyle="1" w:styleId="ConsPlusNormal">
    <w:name w:val="ConsPlusNormal"/>
    <w:rsid w:val="001C175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329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inzdrav.rkom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15</Pages>
  <Words>3466</Words>
  <Characters>19761</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Пименова Мария Владимировна</dc:creator>
  <cp:lastModifiedBy>Попкович Марина Григорьевна</cp:lastModifiedBy>
  <cp:revision>42</cp:revision>
  <cp:lastPrinted>2018-12-19T05:23:00Z</cp:lastPrinted>
  <dcterms:created xsi:type="dcterms:W3CDTF">2018-09-21T07:22:00Z</dcterms:created>
  <dcterms:modified xsi:type="dcterms:W3CDTF">2018-12-26T12:07:00Z</dcterms:modified>
</cp:coreProperties>
</file>